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035" w:rsidRPr="00175595" w:rsidRDefault="00876035" w:rsidP="00175595">
      <w:pPr>
        <w:spacing w:after="0" w:line="240" w:lineRule="auto"/>
      </w:pPr>
      <w:r w:rsidRPr="00175595">
        <w:t>Πανεπιστήμιο Κρήτης</w:t>
      </w:r>
    </w:p>
    <w:p w:rsidR="00876035" w:rsidRPr="00175595" w:rsidRDefault="00876035" w:rsidP="00175595">
      <w:pPr>
        <w:spacing w:after="0" w:line="240" w:lineRule="auto"/>
      </w:pPr>
      <w:r w:rsidRPr="00175595">
        <w:t>ΠΜΣ «Κοινωνιολογία»</w:t>
      </w:r>
    </w:p>
    <w:p w:rsidR="00876035" w:rsidRPr="00175595" w:rsidRDefault="00876035" w:rsidP="00175595">
      <w:pPr>
        <w:spacing w:after="0" w:line="240" w:lineRule="auto"/>
      </w:pPr>
      <w:r w:rsidRPr="00175595">
        <w:t xml:space="preserve">Διδάσκων: Γιάννης </w:t>
      </w:r>
      <w:proofErr w:type="spellStart"/>
      <w:r w:rsidRPr="00175595">
        <w:t>Κουμπουρλής</w:t>
      </w:r>
      <w:proofErr w:type="spellEnd"/>
      <w:r w:rsidRPr="00175595">
        <w:tab/>
      </w:r>
      <w:r w:rsidRPr="00175595">
        <w:tab/>
      </w:r>
      <w:r w:rsidRPr="00175595">
        <w:tab/>
      </w:r>
      <w:r w:rsidRPr="00175595">
        <w:tab/>
      </w:r>
      <w:r w:rsidRPr="00175595">
        <w:tab/>
        <w:t>28 Αυγούστου 2018</w:t>
      </w:r>
    </w:p>
    <w:p w:rsidR="00876035" w:rsidRPr="00175595" w:rsidRDefault="00876035" w:rsidP="00175595">
      <w:pPr>
        <w:spacing w:after="0" w:line="240" w:lineRule="auto"/>
        <w:rPr>
          <w:bCs/>
        </w:rPr>
      </w:pPr>
    </w:p>
    <w:p w:rsidR="00876035" w:rsidRPr="00175595" w:rsidRDefault="00876035" w:rsidP="00175595">
      <w:pPr>
        <w:spacing w:after="0" w:line="240" w:lineRule="auto"/>
      </w:pPr>
    </w:p>
    <w:p w:rsidR="00175595" w:rsidRPr="00175595" w:rsidRDefault="00876035" w:rsidP="00175595">
      <w:pPr>
        <w:spacing w:after="0" w:line="240" w:lineRule="auto"/>
        <w:jc w:val="center"/>
        <w:rPr>
          <w:b/>
        </w:rPr>
      </w:pPr>
      <w:r w:rsidRPr="003B3B34">
        <w:rPr>
          <w:b/>
        </w:rPr>
        <w:t>Κοινωνική</w:t>
      </w:r>
      <w:r w:rsidRPr="00175595">
        <w:rPr>
          <w:b/>
        </w:rPr>
        <w:t xml:space="preserve"> Θεωρία και Ιστορικότητα </w:t>
      </w:r>
    </w:p>
    <w:p w:rsidR="00876035" w:rsidRPr="00175595" w:rsidRDefault="00876035" w:rsidP="00175595">
      <w:pPr>
        <w:spacing w:after="0" w:line="240" w:lineRule="auto"/>
        <w:jc w:val="center"/>
        <w:rPr>
          <w:bCs/>
        </w:rPr>
      </w:pPr>
      <w:r w:rsidRPr="00175595">
        <w:t>(νέο σεμινάριο)</w:t>
      </w:r>
    </w:p>
    <w:p w:rsidR="00876035" w:rsidRPr="00175595" w:rsidRDefault="00876035" w:rsidP="00175595">
      <w:pPr>
        <w:spacing w:after="0" w:line="240" w:lineRule="auto"/>
        <w:jc w:val="center"/>
      </w:pPr>
    </w:p>
    <w:p w:rsidR="00876035" w:rsidRPr="00175595" w:rsidRDefault="00876035" w:rsidP="00175595">
      <w:pPr>
        <w:spacing w:after="0" w:line="240" w:lineRule="auto"/>
        <w:jc w:val="center"/>
        <w:rPr>
          <w:b/>
        </w:rPr>
      </w:pPr>
      <w:r w:rsidRPr="00175595">
        <w:rPr>
          <w:b/>
        </w:rPr>
        <w:t>Περίγραμμα Σεμιναρίου - Θεματικές Ενότητες</w:t>
      </w:r>
    </w:p>
    <w:p w:rsidR="00876035" w:rsidRPr="00175595" w:rsidRDefault="00876035" w:rsidP="00175595">
      <w:pPr>
        <w:spacing w:after="0" w:line="240" w:lineRule="auto"/>
        <w:jc w:val="center"/>
      </w:pPr>
    </w:p>
    <w:p w:rsidR="00876035" w:rsidRPr="00175595" w:rsidRDefault="00876035" w:rsidP="00175595">
      <w:pPr>
        <w:spacing w:after="0" w:line="240" w:lineRule="auto"/>
        <w:jc w:val="both"/>
      </w:pPr>
      <w:r w:rsidRPr="00175595">
        <w:t xml:space="preserve">Στόχος του σεμιναρίου </w:t>
      </w:r>
      <w:r w:rsidR="00175595">
        <w:t>για το ακαδημαϊκό έτος 2018-</w:t>
      </w:r>
      <w:r w:rsidR="005876F0">
        <w:t>1</w:t>
      </w:r>
      <w:r w:rsidR="00175595">
        <w:t xml:space="preserve">9 </w:t>
      </w:r>
      <w:r w:rsidRPr="00175595">
        <w:t xml:space="preserve">είναι η εξοικείωση των φοιτητών </w:t>
      </w:r>
      <w:r w:rsidR="003B3B34">
        <w:t xml:space="preserve">και των φοιτητριών του ΠΜΣ </w:t>
      </w:r>
      <w:r w:rsidRPr="00175595">
        <w:t>με το</w:t>
      </w:r>
      <w:r w:rsidR="003B3B34">
        <w:t>ν</w:t>
      </w:r>
      <w:r w:rsidRPr="00175595">
        <w:t xml:space="preserve"> στοχασμό των σπουδαιότερων εκπροσώπων του ελληνικού μαρξισμού του πρώτου μισού του 20ού αιώνα. Οι φοιτητές καλούνται να μελετήσουν χα</w:t>
      </w:r>
      <w:r w:rsidR="005876F0">
        <w:t>ρακτηριστικά πρωτότυπα κείμενα ε</w:t>
      </w:r>
      <w:r w:rsidRPr="00175595">
        <w:t xml:space="preserve">λλήνων μαρξιστών συγγραφέων της </w:t>
      </w:r>
      <w:r w:rsidR="003B3B34">
        <w:t xml:space="preserve">εν λόγω </w:t>
      </w:r>
      <w:r w:rsidRPr="00175595">
        <w:t>εποχής</w:t>
      </w:r>
      <w:r w:rsidR="003B3B34">
        <w:t xml:space="preserve"> σε αναφορά προς το τρίπτυχο «(κοινωνική) θεωρία - (πολιτική) ιδεολογία </w:t>
      </w:r>
      <w:r w:rsidR="005876F0">
        <w:t>-</w:t>
      </w:r>
      <w:r w:rsidR="003B3B34">
        <w:t xml:space="preserve"> ιστορία»</w:t>
      </w:r>
      <w:r w:rsidRPr="00175595">
        <w:t xml:space="preserve"> </w:t>
      </w:r>
      <w:r w:rsidR="003B3B34">
        <w:t xml:space="preserve">και </w:t>
      </w:r>
      <w:r w:rsidRPr="00175595">
        <w:t>δίνοντας έμφαση στον τρόπο με τον οποίο τίθεται από τους συγγραφείς το ζήτημα του καπιταλιστικού μετασχηματισμού της ελληνικής κοινωνίας.</w:t>
      </w:r>
    </w:p>
    <w:p w:rsidR="00876035" w:rsidRPr="00175595" w:rsidRDefault="00876035" w:rsidP="00175595">
      <w:pPr>
        <w:spacing w:after="0" w:line="240" w:lineRule="auto"/>
        <w:jc w:val="both"/>
      </w:pPr>
      <w:r w:rsidRPr="00175595">
        <w:t>Τα επιμέρους ζητήματα που θα εξετασθούν στο πλαίσιο του σεμιναρίου είναι τα εξής:</w:t>
      </w:r>
    </w:p>
    <w:p w:rsidR="003B3B34" w:rsidRPr="00175595" w:rsidRDefault="003B3B34" w:rsidP="003B3B34">
      <w:pPr>
        <w:pStyle w:val="ListParagraph"/>
        <w:numPr>
          <w:ilvl w:val="1"/>
          <w:numId w:val="5"/>
        </w:numPr>
        <w:spacing w:after="0" w:line="240" w:lineRule="auto"/>
        <w:ind w:left="0" w:firstLine="0"/>
        <w:jc w:val="both"/>
      </w:pPr>
      <w:r>
        <w:t>Επιστημολογικά και μ</w:t>
      </w:r>
      <w:r w:rsidRPr="00175595">
        <w:t xml:space="preserve">εθοδολογικά ζητήματα στην πρώιμη ελληνική μαρξιστική </w:t>
      </w:r>
      <w:r>
        <w:t>σκέψη</w:t>
      </w:r>
      <w:r w:rsidRPr="00175595">
        <w:t>: οικονομικός ντετερμινισμός και οικονομική ιστορία, κριτική της εθνικής ιδεολογίας και ιδεολογικές χρήσεις του ιστορικού υλικού.</w:t>
      </w:r>
      <w:r>
        <w:t xml:space="preserve"> Από τον μαρξισμό της Β΄ Σοσιαλιστικής Διεθνούς στον μαρξισμό της </w:t>
      </w:r>
      <w:proofErr w:type="spellStart"/>
      <w:r>
        <w:t>Κομιντέρν</w:t>
      </w:r>
      <w:proofErr w:type="spellEnd"/>
      <w:r>
        <w:t xml:space="preserve"> και σε εκείνον της Αριστερής Αντιπολίτευσης.</w:t>
      </w:r>
    </w:p>
    <w:p w:rsidR="003B3B34" w:rsidRPr="00175595" w:rsidRDefault="003B3B34" w:rsidP="003B3B34">
      <w:pPr>
        <w:pStyle w:val="ListParagraph"/>
        <w:numPr>
          <w:ilvl w:val="1"/>
          <w:numId w:val="5"/>
        </w:numPr>
        <w:spacing w:after="0" w:line="240" w:lineRule="auto"/>
        <w:ind w:left="0" w:firstLine="0"/>
        <w:jc w:val="both"/>
      </w:pPr>
      <w:r w:rsidRPr="00175595">
        <w:t xml:space="preserve">Τάξεις και έθνη: οι «αντικειμενικές» και οι «υποκειμενικές» συνθήκες της ιστορικής διαμόρφωσής τους στον </w:t>
      </w:r>
      <w:r>
        <w:t>στοχασμό</w:t>
      </w:r>
      <w:r w:rsidRPr="00175595">
        <w:t xml:space="preserve"> των Ελλήνων μαρξιστών.</w:t>
      </w:r>
    </w:p>
    <w:p w:rsidR="00175595" w:rsidRPr="00175595" w:rsidRDefault="00175595" w:rsidP="003B3B34">
      <w:pPr>
        <w:pStyle w:val="ListParagraph"/>
        <w:numPr>
          <w:ilvl w:val="1"/>
          <w:numId w:val="5"/>
        </w:numPr>
        <w:spacing w:after="0" w:line="240" w:lineRule="auto"/>
        <w:ind w:left="0" w:firstLine="0"/>
        <w:jc w:val="both"/>
      </w:pPr>
      <w:r w:rsidRPr="00175595">
        <w:t xml:space="preserve">Μαρξιστική και εθνική </w:t>
      </w:r>
      <w:r>
        <w:t>αντίληψη για την ιστορία</w:t>
      </w:r>
      <w:r w:rsidRPr="00175595">
        <w:t xml:space="preserve">: συνέχειες και ασυνέχειες. Από την κριτική της έννοιας του «έθνους» στη διαμόρφωση της έννοιας του «λαού». </w:t>
      </w:r>
    </w:p>
    <w:p w:rsidR="00175595" w:rsidRPr="00175595" w:rsidRDefault="00175595" w:rsidP="003B3B34">
      <w:pPr>
        <w:pStyle w:val="ListParagraph"/>
        <w:numPr>
          <w:ilvl w:val="1"/>
          <w:numId w:val="5"/>
        </w:numPr>
        <w:spacing w:after="0" w:line="240" w:lineRule="auto"/>
        <w:ind w:left="0" w:firstLine="0"/>
        <w:jc w:val="both"/>
      </w:pPr>
      <w:r w:rsidRPr="00175595">
        <w:t xml:space="preserve">Οι Έλληνες μαρξιστές και το Βυζάντιο: από την απαξίωση του «βυζαντινού φεουδαρχισμού» στην αναζήτηση των «πηγών της νεοελληνικής εθνότητας» στο ύστερο Βυζάντιο. </w:t>
      </w:r>
    </w:p>
    <w:p w:rsidR="00175595" w:rsidRPr="00175595" w:rsidRDefault="00175595" w:rsidP="003B3B34">
      <w:pPr>
        <w:pStyle w:val="ListParagraph"/>
        <w:numPr>
          <w:ilvl w:val="1"/>
          <w:numId w:val="5"/>
        </w:numPr>
        <w:spacing w:after="0" w:line="240" w:lineRule="auto"/>
        <w:ind w:left="0" w:firstLine="0"/>
        <w:jc w:val="both"/>
      </w:pPr>
      <w:r w:rsidRPr="00175595">
        <w:t xml:space="preserve">Οι μαρξιστικές ερμηνείες </w:t>
      </w:r>
      <w:r>
        <w:t xml:space="preserve">της Επανάστασης </w:t>
      </w:r>
      <w:r w:rsidRPr="00175595">
        <w:t xml:space="preserve">του </w:t>
      </w:r>
      <w:r>
        <w:t>1821</w:t>
      </w:r>
      <w:r w:rsidRPr="00175595">
        <w:t xml:space="preserve"> ως παράγωγα διαφορετικών αναλύσεων για την ταξική πραγματικότητα της ελληνικής κοινωνίας και την κατεύθυνση της επαναστατικής μεταβολής της. Η διαμάχη για τη φυσιογνωμία και τον ιστορικό ρόλο της ελληνικής αστικής τάξης. </w:t>
      </w:r>
    </w:p>
    <w:p w:rsidR="00876035" w:rsidRPr="00175595" w:rsidRDefault="00876035" w:rsidP="00175595">
      <w:pPr>
        <w:spacing w:after="0" w:line="240" w:lineRule="auto"/>
      </w:pPr>
    </w:p>
    <w:p w:rsidR="00876035" w:rsidRPr="00175595" w:rsidRDefault="003B3B34" w:rsidP="00175595">
      <w:pPr>
        <w:spacing w:after="0" w:line="240" w:lineRule="auto"/>
        <w:rPr>
          <w:u w:val="single"/>
        </w:rPr>
      </w:pPr>
      <w:r>
        <w:rPr>
          <w:u w:val="single"/>
        </w:rPr>
        <w:t>Πηγές</w:t>
      </w:r>
    </w:p>
    <w:p w:rsidR="00876035" w:rsidRPr="00175595" w:rsidRDefault="00876035" w:rsidP="00175595">
      <w:pPr>
        <w:numPr>
          <w:ilvl w:val="0"/>
          <w:numId w:val="1"/>
        </w:numPr>
        <w:spacing w:after="0" w:line="240" w:lineRule="auto"/>
        <w:ind w:left="0" w:firstLine="0"/>
      </w:pPr>
      <w:r w:rsidRPr="00175595">
        <w:t xml:space="preserve">Γ. Σκληρός, </w:t>
      </w:r>
      <w:r w:rsidRPr="00175595">
        <w:rPr>
          <w:i/>
        </w:rPr>
        <w:t>Το κοινωνικό μας ζήτημα</w:t>
      </w:r>
      <w:r w:rsidRPr="00175595">
        <w:t>, Αθήνα: [Εκδόσεις Διεθνούς Επικαιρότητος], 1971 (1</w:t>
      </w:r>
      <w:r w:rsidRPr="00175595">
        <w:rPr>
          <w:vertAlign w:val="superscript"/>
        </w:rPr>
        <w:t>η</w:t>
      </w:r>
      <w:r w:rsidRPr="00175595">
        <w:t xml:space="preserve"> </w:t>
      </w:r>
      <w:proofErr w:type="spellStart"/>
      <w:r w:rsidRPr="00175595">
        <w:t>έκδ</w:t>
      </w:r>
      <w:proofErr w:type="spellEnd"/>
      <w:r w:rsidRPr="00175595">
        <w:t>. 1907)</w:t>
      </w:r>
    </w:p>
    <w:p w:rsidR="00876035" w:rsidRPr="00175595" w:rsidRDefault="00876035" w:rsidP="00175595">
      <w:pPr>
        <w:numPr>
          <w:ilvl w:val="0"/>
          <w:numId w:val="1"/>
        </w:numPr>
        <w:spacing w:after="0" w:line="240" w:lineRule="auto"/>
        <w:ind w:left="0" w:firstLine="0"/>
      </w:pPr>
      <w:r w:rsidRPr="00175595">
        <w:t xml:space="preserve">Γ. Σκληρός, </w:t>
      </w:r>
      <w:r w:rsidRPr="00175595">
        <w:rPr>
          <w:i/>
        </w:rPr>
        <w:t>Η φιλοσοφία του πολέμου και της ειρήνης</w:t>
      </w:r>
      <w:r w:rsidRPr="00175595">
        <w:t>, Αλεξάνδρεια: Γράμματα, 1917</w:t>
      </w:r>
    </w:p>
    <w:p w:rsidR="00876035" w:rsidRPr="00175595" w:rsidRDefault="00876035" w:rsidP="00175595">
      <w:pPr>
        <w:numPr>
          <w:ilvl w:val="0"/>
          <w:numId w:val="1"/>
        </w:numPr>
        <w:spacing w:after="0" w:line="240" w:lineRule="auto"/>
        <w:ind w:left="0" w:firstLine="0"/>
      </w:pPr>
      <w:r w:rsidRPr="00175595">
        <w:t xml:space="preserve">Γ. Σκληρός, </w:t>
      </w:r>
      <w:r w:rsidRPr="00175595">
        <w:rPr>
          <w:i/>
        </w:rPr>
        <w:t>Τα σύγχρονα προβλήματα του ελληνισμού</w:t>
      </w:r>
      <w:r w:rsidRPr="00175595">
        <w:t>, Αλεξάνδρεια: Γράμματα, 1919</w:t>
      </w:r>
    </w:p>
    <w:p w:rsidR="00876035" w:rsidRPr="00175595" w:rsidRDefault="00876035" w:rsidP="00175595">
      <w:pPr>
        <w:numPr>
          <w:ilvl w:val="0"/>
          <w:numId w:val="1"/>
        </w:numPr>
        <w:spacing w:after="0" w:line="240" w:lineRule="auto"/>
        <w:ind w:left="0" w:firstLine="0"/>
      </w:pPr>
      <w:r w:rsidRPr="00175595">
        <w:t xml:space="preserve">Γ. Κορδάτος, </w:t>
      </w:r>
      <w:r w:rsidRPr="00175595">
        <w:rPr>
          <w:i/>
        </w:rPr>
        <w:t>Η Κοινωνική σημασία της Ελληνικής Επαναστάσεως του 1821</w:t>
      </w:r>
      <w:r w:rsidRPr="00175595">
        <w:t>, Αθήνα: Βασιλείου, 1924</w:t>
      </w:r>
    </w:p>
    <w:p w:rsidR="00876035" w:rsidRPr="00175595" w:rsidRDefault="00876035" w:rsidP="00175595">
      <w:pPr>
        <w:numPr>
          <w:ilvl w:val="0"/>
          <w:numId w:val="1"/>
        </w:numPr>
        <w:spacing w:after="0" w:line="240" w:lineRule="auto"/>
        <w:ind w:left="0" w:firstLine="0"/>
      </w:pPr>
      <w:r w:rsidRPr="00175595">
        <w:t xml:space="preserve">Γ. Κορδάτος, </w:t>
      </w:r>
      <w:r w:rsidRPr="00175595">
        <w:rPr>
          <w:i/>
        </w:rPr>
        <w:t>Η κοινωνική σημασία της Ελληνικής Επαναστάσεως του 1821</w:t>
      </w:r>
      <w:r w:rsidRPr="00175595">
        <w:t xml:space="preserve">, 4η </w:t>
      </w:r>
      <w:proofErr w:type="spellStart"/>
      <w:r w:rsidRPr="00175595">
        <w:t>έκδ</w:t>
      </w:r>
      <w:proofErr w:type="spellEnd"/>
      <w:r w:rsidRPr="00175595">
        <w:t xml:space="preserve">. </w:t>
      </w:r>
      <w:proofErr w:type="spellStart"/>
      <w:r w:rsidRPr="00175595">
        <w:t>ξανακοιταγμ</w:t>
      </w:r>
      <w:proofErr w:type="spellEnd"/>
      <w:r w:rsidRPr="00175595">
        <w:t xml:space="preserve">. και </w:t>
      </w:r>
      <w:proofErr w:type="spellStart"/>
      <w:r w:rsidRPr="00175595">
        <w:t>συμπλ</w:t>
      </w:r>
      <w:proofErr w:type="spellEnd"/>
      <w:r w:rsidRPr="00175595">
        <w:t xml:space="preserve">., Αθήνα: Βιβλιοπωλείο Πέτρου </w:t>
      </w:r>
      <w:proofErr w:type="spellStart"/>
      <w:r w:rsidRPr="00175595">
        <w:t>Καραβάκου</w:t>
      </w:r>
      <w:proofErr w:type="spellEnd"/>
      <w:r w:rsidRPr="00175595">
        <w:t>, 1946</w:t>
      </w:r>
    </w:p>
    <w:p w:rsidR="00876035" w:rsidRPr="00175595" w:rsidRDefault="00876035" w:rsidP="00175595">
      <w:pPr>
        <w:numPr>
          <w:ilvl w:val="0"/>
          <w:numId w:val="1"/>
        </w:numPr>
        <w:spacing w:after="0" w:line="240" w:lineRule="auto"/>
        <w:ind w:left="0" w:firstLine="0"/>
      </w:pPr>
      <w:r w:rsidRPr="00175595">
        <w:t xml:space="preserve">Γ. Κορδάτος, </w:t>
      </w:r>
      <w:r w:rsidRPr="00175595">
        <w:rPr>
          <w:i/>
        </w:rPr>
        <w:t>Νεοελληνική πολιτική Ιστορία</w:t>
      </w:r>
      <w:r w:rsidRPr="00175595">
        <w:t>, Αθήνα: Εκδοτικός Οίκος Γεωργίου Ι. Βασιλείου, 1925</w:t>
      </w:r>
    </w:p>
    <w:p w:rsidR="00876035" w:rsidRPr="00175595" w:rsidRDefault="00876035" w:rsidP="00175595">
      <w:pPr>
        <w:numPr>
          <w:ilvl w:val="0"/>
          <w:numId w:val="1"/>
        </w:numPr>
        <w:spacing w:after="0" w:line="240" w:lineRule="auto"/>
        <w:ind w:left="0" w:firstLine="0"/>
      </w:pPr>
      <w:r w:rsidRPr="00175595">
        <w:t xml:space="preserve">Γ. Κορδάτος, </w:t>
      </w:r>
      <w:r w:rsidRPr="00175595">
        <w:rPr>
          <w:i/>
        </w:rPr>
        <w:t xml:space="preserve">Δημοτικισμός και </w:t>
      </w:r>
      <w:proofErr w:type="spellStart"/>
      <w:r w:rsidRPr="00175595">
        <w:rPr>
          <w:i/>
        </w:rPr>
        <w:t>λογιωτατισμός</w:t>
      </w:r>
      <w:proofErr w:type="spellEnd"/>
      <w:r w:rsidRPr="00175595">
        <w:rPr>
          <w:i/>
        </w:rPr>
        <w:t>: Κοινωνιολογική μελέτη του γλωσσικού ζητήματος</w:t>
      </w:r>
      <w:r w:rsidRPr="00175595">
        <w:t>, Αθήνα: Εκδοτική εταιρία "Αθηνά" Α. Ι. Ράλλης και Σια, 1927</w:t>
      </w:r>
    </w:p>
    <w:p w:rsidR="00876035" w:rsidRPr="00175595" w:rsidRDefault="00876035" w:rsidP="00175595">
      <w:pPr>
        <w:numPr>
          <w:ilvl w:val="0"/>
          <w:numId w:val="1"/>
        </w:numPr>
        <w:spacing w:after="0" w:line="240" w:lineRule="auto"/>
        <w:ind w:left="0" w:firstLine="0"/>
      </w:pPr>
      <w:r w:rsidRPr="00175595">
        <w:t xml:space="preserve">Γ. Κορδάτος, </w:t>
      </w:r>
      <w:r w:rsidRPr="00175595">
        <w:rPr>
          <w:i/>
        </w:rPr>
        <w:t xml:space="preserve">Η επανάσταση της </w:t>
      </w:r>
      <w:proofErr w:type="spellStart"/>
      <w:r w:rsidRPr="00175595">
        <w:rPr>
          <w:i/>
        </w:rPr>
        <w:t>Θεσσαλομαγνησίας</w:t>
      </w:r>
      <w:proofErr w:type="spellEnd"/>
      <w:r w:rsidRPr="00175595">
        <w:rPr>
          <w:i/>
        </w:rPr>
        <w:t xml:space="preserve"> στο 1821</w:t>
      </w:r>
      <w:r w:rsidRPr="00175595">
        <w:t xml:space="preserve">, Αθήνα: Εκδοτικός Οίκος Πινδάρου Α. </w:t>
      </w:r>
      <w:proofErr w:type="spellStart"/>
      <w:r w:rsidRPr="00175595">
        <w:t>Παπαγεωργιάδου</w:t>
      </w:r>
      <w:proofErr w:type="spellEnd"/>
      <w:r w:rsidRPr="00175595">
        <w:t>, 1930</w:t>
      </w:r>
    </w:p>
    <w:p w:rsidR="00876035" w:rsidRPr="00175595" w:rsidRDefault="00876035" w:rsidP="00175595">
      <w:pPr>
        <w:numPr>
          <w:ilvl w:val="0"/>
          <w:numId w:val="1"/>
        </w:numPr>
        <w:spacing w:after="0" w:line="240" w:lineRule="auto"/>
        <w:ind w:left="0" w:firstLine="0"/>
      </w:pPr>
      <w:r w:rsidRPr="00175595">
        <w:lastRenderedPageBreak/>
        <w:t xml:space="preserve">Γ. Κορδάτος, </w:t>
      </w:r>
      <w:r w:rsidRPr="00175595">
        <w:rPr>
          <w:i/>
        </w:rPr>
        <w:t>Ιστορία του ελληνικού εργατικού κινήματος: εικονογραφημένη επί τη βάσει αγνώστων πηγών και ανεκδότων αρχείων</w:t>
      </w:r>
      <w:r w:rsidRPr="00175595">
        <w:t xml:space="preserve">, Αθήνα: </w:t>
      </w:r>
      <w:proofErr w:type="spellStart"/>
      <w:r w:rsidRPr="00175595">
        <w:t>Αλεξ</w:t>
      </w:r>
      <w:proofErr w:type="spellEnd"/>
      <w:r w:rsidRPr="00175595">
        <w:t xml:space="preserve">. Ν. </w:t>
      </w:r>
      <w:proofErr w:type="spellStart"/>
      <w:r w:rsidRPr="00175595">
        <w:t>Κολολου</w:t>
      </w:r>
      <w:proofErr w:type="spellEnd"/>
      <w:r w:rsidRPr="00175595">
        <w:t>, 1931</w:t>
      </w:r>
    </w:p>
    <w:p w:rsidR="00876035" w:rsidRPr="00175595" w:rsidRDefault="00876035" w:rsidP="00175595">
      <w:pPr>
        <w:numPr>
          <w:ilvl w:val="0"/>
          <w:numId w:val="1"/>
        </w:numPr>
        <w:spacing w:after="0" w:line="240" w:lineRule="auto"/>
        <w:ind w:left="0" w:firstLine="0"/>
      </w:pPr>
      <w:r w:rsidRPr="00175595">
        <w:t xml:space="preserve">Γ. Κορδάτος, </w:t>
      </w:r>
      <w:r w:rsidRPr="00175595">
        <w:rPr>
          <w:i/>
        </w:rPr>
        <w:t>Οι επεμβάσεις των Άγγλων στην Ελλάδα</w:t>
      </w:r>
      <w:r w:rsidRPr="00175595">
        <w:t>, Αθήνα: "Τα νέα Βιβλία" Α. Ε., 1946</w:t>
      </w:r>
    </w:p>
    <w:p w:rsidR="00876035" w:rsidRPr="00175595" w:rsidRDefault="00876035" w:rsidP="00175595">
      <w:pPr>
        <w:numPr>
          <w:ilvl w:val="0"/>
          <w:numId w:val="1"/>
        </w:numPr>
        <w:spacing w:after="0" w:line="240" w:lineRule="auto"/>
        <w:ind w:left="0" w:firstLine="0"/>
      </w:pPr>
      <w:r w:rsidRPr="00175595">
        <w:t xml:space="preserve">Γ. Κορδάτος, </w:t>
      </w:r>
      <w:r w:rsidRPr="00175595">
        <w:rPr>
          <w:i/>
        </w:rPr>
        <w:t xml:space="preserve">Εισαγωγή εις την </w:t>
      </w:r>
      <w:proofErr w:type="spellStart"/>
      <w:r w:rsidRPr="00175595">
        <w:rPr>
          <w:i/>
        </w:rPr>
        <w:t>ιστορίαν</w:t>
      </w:r>
      <w:proofErr w:type="spellEnd"/>
      <w:r w:rsidRPr="00175595">
        <w:rPr>
          <w:i/>
        </w:rPr>
        <w:t xml:space="preserve"> της ελληνικής κεφαλαιοκρατίας</w:t>
      </w:r>
      <w:r w:rsidR="005876F0">
        <w:t xml:space="preserve">, </w:t>
      </w:r>
      <w:proofErr w:type="spellStart"/>
      <w:r w:rsidR="005876F0">
        <w:t>εισα</w:t>
      </w:r>
      <w:r w:rsidRPr="00175595">
        <w:t>γ</w:t>
      </w:r>
      <w:proofErr w:type="spellEnd"/>
      <w:r w:rsidRPr="00175595">
        <w:t xml:space="preserve">. Θανάση Χ. Παπαδόπουλου., 6η </w:t>
      </w:r>
      <w:proofErr w:type="spellStart"/>
      <w:r w:rsidRPr="00175595">
        <w:t>εκδ</w:t>
      </w:r>
      <w:proofErr w:type="spellEnd"/>
      <w:r w:rsidRPr="00175595">
        <w:t>., Αθήνα: [</w:t>
      </w:r>
      <w:proofErr w:type="spellStart"/>
      <w:r w:rsidRPr="00175595">
        <w:t>χ.ε</w:t>
      </w:r>
      <w:proofErr w:type="spellEnd"/>
      <w:r w:rsidRPr="00175595">
        <w:t>.], 1977</w:t>
      </w:r>
    </w:p>
    <w:p w:rsidR="00876035" w:rsidRPr="00175595" w:rsidRDefault="00876035" w:rsidP="00175595">
      <w:pPr>
        <w:numPr>
          <w:ilvl w:val="0"/>
          <w:numId w:val="1"/>
        </w:numPr>
        <w:spacing w:after="0" w:line="240" w:lineRule="auto"/>
        <w:ind w:left="0" w:firstLine="0"/>
      </w:pPr>
      <w:r w:rsidRPr="00175595">
        <w:t xml:space="preserve">Γ. Κορδάτος, </w:t>
      </w:r>
      <w:r w:rsidRPr="00175595">
        <w:rPr>
          <w:i/>
        </w:rPr>
        <w:t>Ιστορία του αγροτικού κινήματος στην Ελλάδα</w:t>
      </w:r>
      <w:r w:rsidRPr="00175595">
        <w:t xml:space="preserve">, 5η </w:t>
      </w:r>
      <w:proofErr w:type="spellStart"/>
      <w:r w:rsidRPr="00175595">
        <w:t>έκδ</w:t>
      </w:r>
      <w:proofErr w:type="spellEnd"/>
      <w:r w:rsidRPr="00175595">
        <w:t xml:space="preserve">., Αθήνα: </w:t>
      </w:r>
      <w:proofErr w:type="spellStart"/>
      <w:r w:rsidRPr="00175595">
        <w:t>Μπουκουμάνης</w:t>
      </w:r>
      <w:proofErr w:type="spellEnd"/>
      <w:r w:rsidRPr="00175595">
        <w:t>, 1975</w:t>
      </w:r>
    </w:p>
    <w:p w:rsidR="00876035" w:rsidRPr="00175595" w:rsidRDefault="00876035" w:rsidP="00175595">
      <w:pPr>
        <w:numPr>
          <w:ilvl w:val="0"/>
          <w:numId w:val="1"/>
        </w:numPr>
        <w:spacing w:after="0" w:line="240" w:lineRule="auto"/>
        <w:ind w:left="0" w:firstLine="0"/>
      </w:pPr>
      <w:r w:rsidRPr="00175595">
        <w:t xml:space="preserve">Γ. </w:t>
      </w:r>
      <w:proofErr w:type="spellStart"/>
      <w:r w:rsidRPr="00175595">
        <w:t>Ζέβγος</w:t>
      </w:r>
      <w:proofErr w:type="spellEnd"/>
      <w:r w:rsidRPr="00175595">
        <w:t xml:space="preserve">, </w:t>
      </w:r>
      <w:r w:rsidRPr="00175595">
        <w:rPr>
          <w:i/>
        </w:rPr>
        <w:t>Σύντομη Μελέτη της Νεοελληνικής Ιστορίας</w:t>
      </w:r>
      <w:r w:rsidRPr="00175595">
        <w:t>, Αθήνα: Τα Νέα Βιβλία, 1946</w:t>
      </w:r>
    </w:p>
    <w:p w:rsidR="00876035" w:rsidRPr="00175595" w:rsidRDefault="00876035" w:rsidP="00175595">
      <w:pPr>
        <w:numPr>
          <w:ilvl w:val="0"/>
          <w:numId w:val="1"/>
        </w:numPr>
        <w:spacing w:after="0" w:line="240" w:lineRule="auto"/>
        <w:ind w:left="0" w:firstLine="0"/>
      </w:pPr>
      <w:r w:rsidRPr="00175595">
        <w:t xml:space="preserve">Γ. </w:t>
      </w:r>
      <w:proofErr w:type="spellStart"/>
      <w:r w:rsidRPr="00175595">
        <w:t>Ζέβγος</w:t>
      </w:r>
      <w:proofErr w:type="spellEnd"/>
      <w:r w:rsidRPr="00175595">
        <w:t xml:space="preserve">, </w:t>
      </w:r>
      <w:r w:rsidRPr="00175595">
        <w:rPr>
          <w:i/>
        </w:rPr>
        <w:t>Γιατί η Επανάσταση στην Ελλάδα θ' αρχίσει σαν αστικοδημοκρατική</w:t>
      </w:r>
      <w:r w:rsidRPr="00175595">
        <w:t>, Αθήνα: Λαϊκό Βιβλιοπωλείο, 1934</w:t>
      </w:r>
    </w:p>
    <w:p w:rsidR="00876035" w:rsidRPr="00175595" w:rsidRDefault="00876035" w:rsidP="00175595">
      <w:pPr>
        <w:numPr>
          <w:ilvl w:val="0"/>
          <w:numId w:val="1"/>
        </w:numPr>
        <w:spacing w:after="0" w:line="240" w:lineRule="auto"/>
        <w:ind w:left="0" w:firstLine="0"/>
      </w:pPr>
      <w:r w:rsidRPr="00175595">
        <w:t xml:space="preserve">Σ. Μάξιμος, </w:t>
      </w:r>
      <w:r w:rsidRPr="00175595">
        <w:rPr>
          <w:i/>
        </w:rPr>
        <w:t>Κοινοβούλιο ή δικτατορία;</w:t>
      </w:r>
      <w:r w:rsidRPr="00175595">
        <w:t>, Αθήνα: Στοχαστής, 21975</w:t>
      </w:r>
    </w:p>
    <w:p w:rsidR="00876035" w:rsidRPr="00175595" w:rsidRDefault="00876035" w:rsidP="00175595">
      <w:pPr>
        <w:numPr>
          <w:ilvl w:val="0"/>
          <w:numId w:val="1"/>
        </w:numPr>
        <w:spacing w:after="0" w:line="240" w:lineRule="auto"/>
        <w:ind w:left="0" w:firstLine="0"/>
      </w:pPr>
      <w:r w:rsidRPr="00175595">
        <w:t xml:space="preserve">Σ. Μάξιμος, </w:t>
      </w:r>
      <w:r w:rsidRPr="00175595">
        <w:rPr>
          <w:i/>
        </w:rPr>
        <w:t>Το ελληνικό εμπορικό ναυτικό κατά τον XVIII αιώνα</w:t>
      </w:r>
      <w:r w:rsidRPr="00175595">
        <w:t xml:space="preserve">, Αθήναι: </w:t>
      </w:r>
      <w:proofErr w:type="spellStart"/>
      <w:r w:rsidRPr="00175595">
        <w:t>Φλάμμα</w:t>
      </w:r>
      <w:proofErr w:type="spellEnd"/>
      <w:r w:rsidRPr="00175595">
        <w:t>, 1940</w:t>
      </w:r>
    </w:p>
    <w:p w:rsidR="00876035" w:rsidRPr="00175595" w:rsidRDefault="00876035" w:rsidP="00175595">
      <w:pPr>
        <w:numPr>
          <w:ilvl w:val="0"/>
          <w:numId w:val="1"/>
        </w:numPr>
        <w:spacing w:after="0" w:line="240" w:lineRule="auto"/>
        <w:ind w:left="0" w:firstLine="0"/>
      </w:pPr>
      <w:r w:rsidRPr="00175595">
        <w:t xml:space="preserve">Σ. Μάξιμος, </w:t>
      </w:r>
      <w:r w:rsidRPr="00175595">
        <w:rPr>
          <w:i/>
        </w:rPr>
        <w:t>Η αυγή του ελληνικού καπιταλισμού: (Τουρκοκρατία 1685-1789)</w:t>
      </w:r>
      <w:r w:rsidRPr="00175595">
        <w:t xml:space="preserve">, Αθήνα: Α. </w:t>
      </w:r>
      <w:proofErr w:type="spellStart"/>
      <w:r w:rsidRPr="00175595">
        <w:t>Καραβίας</w:t>
      </w:r>
      <w:proofErr w:type="spellEnd"/>
      <w:r w:rsidRPr="00175595">
        <w:t>, 1945</w:t>
      </w:r>
    </w:p>
    <w:p w:rsidR="00876035" w:rsidRPr="00175595" w:rsidRDefault="00876035" w:rsidP="00175595">
      <w:pPr>
        <w:numPr>
          <w:ilvl w:val="0"/>
          <w:numId w:val="1"/>
        </w:numPr>
        <w:spacing w:after="0" w:line="240" w:lineRule="auto"/>
        <w:ind w:left="0" w:firstLine="0"/>
      </w:pPr>
      <w:r w:rsidRPr="00175595">
        <w:t xml:space="preserve">Σ. Μάξιμος, </w:t>
      </w:r>
      <w:r w:rsidRPr="00175595">
        <w:rPr>
          <w:i/>
        </w:rPr>
        <w:t>Που βαδίζουμε;</w:t>
      </w:r>
      <w:r w:rsidRPr="00175595">
        <w:t>, Αθήνα: Πολιτική Βιβλιοθήκη, 1945</w:t>
      </w:r>
    </w:p>
    <w:p w:rsidR="00876035" w:rsidRPr="00175595" w:rsidRDefault="00876035" w:rsidP="00175595">
      <w:pPr>
        <w:numPr>
          <w:ilvl w:val="0"/>
          <w:numId w:val="1"/>
        </w:numPr>
        <w:spacing w:after="0" w:line="240" w:lineRule="auto"/>
        <w:ind w:left="0" w:firstLine="0"/>
      </w:pPr>
      <w:r w:rsidRPr="00175595">
        <w:t xml:space="preserve">Νίκος Μπελογιάννης, </w:t>
      </w:r>
      <w:r w:rsidRPr="00175595">
        <w:rPr>
          <w:i/>
        </w:rPr>
        <w:t>Το ξένο κεφάλαιο στην Ελλάδα</w:t>
      </w:r>
      <w:r w:rsidRPr="00175595">
        <w:t>, Αθήνα: Σύγχρονη Εποχή, 1998</w:t>
      </w:r>
    </w:p>
    <w:p w:rsidR="00876035" w:rsidRPr="00175595" w:rsidRDefault="00876035" w:rsidP="00175595">
      <w:pPr>
        <w:numPr>
          <w:ilvl w:val="0"/>
          <w:numId w:val="1"/>
        </w:numPr>
        <w:spacing w:after="0" w:line="240" w:lineRule="auto"/>
        <w:ind w:left="0" w:firstLine="0"/>
      </w:pPr>
      <w:r w:rsidRPr="00175595">
        <w:t xml:space="preserve">Παντελής </w:t>
      </w:r>
      <w:proofErr w:type="spellStart"/>
      <w:r w:rsidRPr="00175595">
        <w:t>Πουλιόπουλος</w:t>
      </w:r>
      <w:proofErr w:type="spellEnd"/>
      <w:r w:rsidRPr="00175595">
        <w:t xml:space="preserve">, </w:t>
      </w:r>
      <w:r w:rsidRPr="00175595">
        <w:rPr>
          <w:i/>
        </w:rPr>
        <w:t>Δημοκρατική ή σοσιαλιστική επανάσταση στην Ελλάδα;</w:t>
      </w:r>
      <w:r w:rsidRPr="00175595">
        <w:t>, Αθήνα: Μαρξιστικό Βιβλιοπωλείο, 2006 (1</w:t>
      </w:r>
      <w:r w:rsidRPr="00175595">
        <w:rPr>
          <w:vertAlign w:val="superscript"/>
        </w:rPr>
        <w:t>η</w:t>
      </w:r>
      <w:r w:rsidRPr="00175595">
        <w:t xml:space="preserve"> </w:t>
      </w:r>
      <w:proofErr w:type="spellStart"/>
      <w:r w:rsidRPr="00175595">
        <w:t>έκδ</w:t>
      </w:r>
      <w:proofErr w:type="spellEnd"/>
      <w:r w:rsidRPr="00175595">
        <w:t>. 1934)</w:t>
      </w:r>
    </w:p>
    <w:p w:rsidR="00876035" w:rsidRPr="00175595" w:rsidRDefault="00876035" w:rsidP="00175595">
      <w:pPr>
        <w:spacing w:after="0" w:line="240" w:lineRule="auto"/>
      </w:pPr>
    </w:p>
    <w:p w:rsidR="00876035" w:rsidRPr="00175595" w:rsidRDefault="00876035" w:rsidP="00175595">
      <w:pPr>
        <w:spacing w:after="0" w:line="240" w:lineRule="auto"/>
        <w:rPr>
          <w:u w:val="single"/>
        </w:rPr>
      </w:pPr>
      <w:r w:rsidRPr="00175595">
        <w:rPr>
          <w:u w:val="single"/>
        </w:rPr>
        <w:t>Ενδεικτική Βιβλιογραφία</w:t>
      </w:r>
    </w:p>
    <w:p w:rsidR="00876035" w:rsidRPr="00175595" w:rsidRDefault="00876035" w:rsidP="00175595">
      <w:pPr>
        <w:numPr>
          <w:ilvl w:val="0"/>
          <w:numId w:val="2"/>
        </w:numPr>
        <w:spacing w:after="0" w:line="240" w:lineRule="auto"/>
        <w:ind w:left="0" w:firstLine="0"/>
      </w:pPr>
      <w:r w:rsidRPr="00175595">
        <w:t xml:space="preserve">Αλέξανδρος </w:t>
      </w:r>
      <w:proofErr w:type="spellStart"/>
      <w:r w:rsidRPr="00175595">
        <w:t>Δάγκας</w:t>
      </w:r>
      <w:proofErr w:type="spellEnd"/>
      <w:r w:rsidRPr="00175595">
        <w:t xml:space="preserve"> - Γιώργος Λεοντιάδης, </w:t>
      </w:r>
      <w:proofErr w:type="spellStart"/>
      <w:r w:rsidRPr="00175595">
        <w:rPr>
          <w:i/>
        </w:rPr>
        <w:t>Κομιντέρν</w:t>
      </w:r>
      <w:proofErr w:type="spellEnd"/>
      <w:r w:rsidRPr="00175595">
        <w:rPr>
          <w:i/>
        </w:rPr>
        <w:t xml:space="preserve"> και Μακεδονικό ζήτημα: Το ελληνικό παρασκήνιο</w:t>
      </w:r>
      <w:r w:rsidRPr="00175595">
        <w:t>, 1924, Αθήνα: "Τροχαλία", 1997</w:t>
      </w:r>
    </w:p>
    <w:p w:rsidR="00876035" w:rsidRPr="00175595" w:rsidRDefault="00876035" w:rsidP="00175595">
      <w:pPr>
        <w:numPr>
          <w:ilvl w:val="0"/>
          <w:numId w:val="2"/>
        </w:numPr>
        <w:spacing w:after="0" w:line="240" w:lineRule="auto"/>
        <w:ind w:left="0" w:firstLine="0"/>
      </w:pPr>
      <w:r w:rsidRPr="00175595">
        <w:t xml:space="preserve">Άγγελος </w:t>
      </w:r>
      <w:proofErr w:type="spellStart"/>
      <w:r w:rsidRPr="00175595">
        <w:t>Ελεφάντης</w:t>
      </w:r>
      <w:proofErr w:type="spellEnd"/>
      <w:r w:rsidRPr="00175595">
        <w:t xml:space="preserve">, </w:t>
      </w:r>
      <w:r w:rsidRPr="00175595">
        <w:rPr>
          <w:i/>
          <w:iCs/>
        </w:rPr>
        <w:t>Η επαγγελία της αδύνατης επανάστασης. Κ.Κ.Ε. και αστισμός στο μεσοπόλεμο</w:t>
      </w:r>
      <w:r w:rsidRPr="00175595">
        <w:t>, Αθήνα: Θεμέλιο, 1979 (2</w:t>
      </w:r>
      <w:r w:rsidRPr="00175595">
        <w:rPr>
          <w:vertAlign w:val="superscript"/>
        </w:rPr>
        <w:t>η</w:t>
      </w:r>
      <w:r w:rsidRPr="00175595">
        <w:t xml:space="preserve"> </w:t>
      </w:r>
      <w:proofErr w:type="spellStart"/>
      <w:r w:rsidRPr="00175595">
        <w:t>έκδ</w:t>
      </w:r>
      <w:proofErr w:type="spellEnd"/>
      <w:r w:rsidRPr="00175595">
        <w:t>.)*</w:t>
      </w:r>
    </w:p>
    <w:p w:rsidR="00876035" w:rsidRPr="00175595" w:rsidRDefault="00876035" w:rsidP="00175595">
      <w:pPr>
        <w:numPr>
          <w:ilvl w:val="0"/>
          <w:numId w:val="2"/>
        </w:numPr>
        <w:spacing w:after="0" w:line="240" w:lineRule="auto"/>
        <w:ind w:left="0" w:firstLine="0"/>
      </w:pPr>
      <w:r w:rsidRPr="00175595">
        <w:t xml:space="preserve">Γ. </w:t>
      </w:r>
      <w:proofErr w:type="spellStart"/>
      <w:r w:rsidRPr="00175595">
        <w:t>Μηλιός</w:t>
      </w:r>
      <w:proofErr w:type="spellEnd"/>
      <w:r w:rsidRPr="00175595">
        <w:t xml:space="preserve">, </w:t>
      </w:r>
      <w:r w:rsidRPr="00175595">
        <w:rPr>
          <w:i/>
        </w:rPr>
        <w:t xml:space="preserve">Ο Μαρξισμός ως σύγκρουση τάσεων: τέσσερα παραδείγματα ελλήνων μαρξιστών: Κορδάτος, Μάξιμος, Λεκατσάς, </w:t>
      </w:r>
      <w:proofErr w:type="spellStart"/>
      <w:r w:rsidRPr="00175595">
        <w:rPr>
          <w:i/>
        </w:rPr>
        <w:t>Πουλαντζάς</w:t>
      </w:r>
      <w:proofErr w:type="spellEnd"/>
      <w:r w:rsidRPr="00175595">
        <w:t>, Αθήνα: Εναλλακτικές εκδόσεις, 1996</w:t>
      </w:r>
    </w:p>
    <w:p w:rsidR="00876035" w:rsidRPr="00175595" w:rsidRDefault="00876035" w:rsidP="00175595">
      <w:pPr>
        <w:numPr>
          <w:ilvl w:val="0"/>
          <w:numId w:val="2"/>
        </w:numPr>
        <w:spacing w:after="0" w:line="240" w:lineRule="auto"/>
        <w:ind w:left="0" w:firstLine="0"/>
      </w:pPr>
      <w:r w:rsidRPr="00175595">
        <w:t xml:space="preserve">Π. </w:t>
      </w:r>
      <w:proofErr w:type="spellStart"/>
      <w:r w:rsidRPr="00175595">
        <w:t>Νούτσος</w:t>
      </w:r>
      <w:proofErr w:type="spellEnd"/>
      <w:r w:rsidRPr="00175595">
        <w:t xml:space="preserve">, </w:t>
      </w:r>
      <w:r w:rsidRPr="00175595">
        <w:rPr>
          <w:i/>
          <w:iCs/>
        </w:rPr>
        <w:t>Η σοσιαλιστική σκέψη στην Ελλάδα από το 1875 ως το 1974</w:t>
      </w:r>
      <w:r w:rsidRPr="00175595">
        <w:t>, 5 τόμοι, Αθήνα: Γνώση, 1995</w:t>
      </w:r>
    </w:p>
    <w:p w:rsidR="00876035" w:rsidRPr="00175595" w:rsidRDefault="00876035" w:rsidP="00175595">
      <w:pPr>
        <w:numPr>
          <w:ilvl w:val="0"/>
          <w:numId w:val="2"/>
        </w:numPr>
        <w:spacing w:after="0" w:line="240" w:lineRule="auto"/>
        <w:ind w:left="0" w:firstLine="0"/>
      </w:pPr>
      <w:r w:rsidRPr="00175595">
        <w:t xml:space="preserve">Ρένα </w:t>
      </w:r>
      <w:proofErr w:type="spellStart"/>
      <w:r w:rsidRPr="00175595">
        <w:t>Σταυρίδου</w:t>
      </w:r>
      <w:proofErr w:type="spellEnd"/>
      <w:r w:rsidRPr="00175595">
        <w:t xml:space="preserve">-Πατρικίου, </w:t>
      </w:r>
      <w:r w:rsidRPr="00175595">
        <w:rPr>
          <w:i/>
        </w:rPr>
        <w:t>Δημοτικισμός και κοινωνικό πρόβλημα</w:t>
      </w:r>
      <w:r w:rsidRPr="00175595">
        <w:t>, Αθήνα: Ερμής, 1978</w:t>
      </w:r>
    </w:p>
    <w:p w:rsidR="00876035" w:rsidRPr="00175595" w:rsidRDefault="00876035" w:rsidP="00175595">
      <w:pPr>
        <w:numPr>
          <w:ilvl w:val="0"/>
          <w:numId w:val="2"/>
        </w:numPr>
        <w:spacing w:after="0" w:line="240" w:lineRule="auto"/>
        <w:ind w:left="0" w:firstLine="0"/>
      </w:pPr>
      <w:r w:rsidRPr="00175595">
        <w:t xml:space="preserve">Δ. Τσάκωνας, </w:t>
      </w:r>
      <w:r w:rsidRPr="00175595">
        <w:rPr>
          <w:i/>
          <w:iCs/>
        </w:rPr>
        <w:t>Ιδεαλισμός και μαρξισμός στην Ελλάδα</w:t>
      </w:r>
      <w:r w:rsidRPr="00175595">
        <w:t>, Αθήνα: Κάκτος, 1988</w:t>
      </w:r>
    </w:p>
    <w:p w:rsidR="00876035" w:rsidRPr="00175595" w:rsidRDefault="00876035" w:rsidP="00175595">
      <w:pPr>
        <w:spacing w:after="0" w:line="240" w:lineRule="auto"/>
      </w:pPr>
    </w:p>
    <w:p w:rsidR="00876035" w:rsidRPr="00175595" w:rsidRDefault="00876035" w:rsidP="00175595">
      <w:pPr>
        <w:spacing w:after="0" w:line="240" w:lineRule="auto"/>
      </w:pPr>
    </w:p>
    <w:p w:rsidR="00876035" w:rsidRPr="00175595" w:rsidRDefault="00876035" w:rsidP="00175595">
      <w:pPr>
        <w:spacing w:after="0" w:line="240" w:lineRule="auto"/>
      </w:pPr>
    </w:p>
    <w:p w:rsidR="00823203" w:rsidRPr="00175595" w:rsidRDefault="00823203" w:rsidP="00175595">
      <w:pPr>
        <w:spacing w:after="0" w:line="240" w:lineRule="auto"/>
      </w:pPr>
    </w:p>
    <w:sectPr w:rsidR="00823203" w:rsidRPr="00175595" w:rsidSect="008232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308B1"/>
    <w:multiLevelType w:val="hybridMultilevel"/>
    <w:tmpl w:val="6428E1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B47462"/>
    <w:multiLevelType w:val="hybridMultilevel"/>
    <w:tmpl w:val="2652A3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5AEEC1E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81841"/>
    <w:multiLevelType w:val="hybridMultilevel"/>
    <w:tmpl w:val="7A4C28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912865"/>
    <w:multiLevelType w:val="hybridMultilevel"/>
    <w:tmpl w:val="08CE29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3FE0D4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76035"/>
    <w:rsid w:val="00175595"/>
    <w:rsid w:val="003B3B34"/>
    <w:rsid w:val="003D5B98"/>
    <w:rsid w:val="0042379A"/>
    <w:rsid w:val="004A3998"/>
    <w:rsid w:val="005876F0"/>
    <w:rsid w:val="00823203"/>
    <w:rsid w:val="00825E06"/>
    <w:rsid w:val="00876035"/>
    <w:rsid w:val="008F030B"/>
    <w:rsid w:val="0098284C"/>
    <w:rsid w:val="00A23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B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718</Words>
  <Characters>3879</Characters>
  <Application>Microsoft Office Word</Application>
  <DocSecurity>0</DocSecurity>
  <Lines>32</Lines>
  <Paragraphs>9</Paragraphs>
  <ScaleCrop>false</ScaleCrop>
  <Company>Grizli777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</cp:revision>
  <dcterms:created xsi:type="dcterms:W3CDTF">2018-08-28T10:48:00Z</dcterms:created>
  <dcterms:modified xsi:type="dcterms:W3CDTF">2018-08-29T06:32:00Z</dcterms:modified>
</cp:coreProperties>
</file>