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21" w:rsidRPr="00E94446" w:rsidRDefault="00453321" w:rsidP="00453321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ΠΑΝΕΠΙΣΤΗΜΙΟ ΚΡΗΤΗΣ</w:t>
      </w:r>
    </w:p>
    <w:p w:rsidR="00453321" w:rsidRPr="00E94446" w:rsidRDefault="00453321" w:rsidP="00453321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ΤΜΗΜΑ ΚΟΙΝΩΝΙΟΛΟΓΙΑΣ</w:t>
      </w:r>
    </w:p>
    <w:p w:rsidR="00453321" w:rsidRPr="00E94446" w:rsidRDefault="00453321" w:rsidP="00453321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Εσωτερικός Κανονισμός Λειτουργίας του Προγράμματος Μεταπτυχιακών Σπουδών (Π.Μ.Σ.)</w:t>
      </w:r>
    </w:p>
    <w:p w:rsidR="00453321" w:rsidRPr="00E94446" w:rsidRDefault="00453321" w:rsidP="00453321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«Κοινωνιολογία: Θεωρία, Πολιτισμός, Μετασχηματισμοί»</w:t>
      </w:r>
    </w:p>
    <w:p w:rsidR="00453321" w:rsidRPr="00E94446" w:rsidRDefault="00453321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p w:rsidR="005F218E" w:rsidRPr="00E94446" w:rsidRDefault="005F218E" w:rsidP="00C848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Άρθρο 1</w:t>
      </w:r>
    </w:p>
    <w:p w:rsidR="005F218E" w:rsidRPr="00E94446" w:rsidRDefault="005F218E" w:rsidP="00C848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Γενικές Διατάξεις</w:t>
      </w:r>
    </w:p>
    <w:p w:rsidR="005F218E" w:rsidRPr="00E94446" w:rsidRDefault="005F218E" w:rsidP="00C8483C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1.1. Το Τμήμα Κοινω</w:t>
      </w:r>
      <w:r w:rsidR="00453321" w:rsidRPr="00E94446">
        <w:rPr>
          <w:rFonts w:cs="MyriadPro-Regular"/>
          <w:color w:val="000000"/>
          <w:sz w:val="24"/>
          <w:szCs w:val="24"/>
        </w:rPr>
        <w:t>νιολογίας του Πανεπιστημίου Κρή</w:t>
      </w:r>
      <w:r w:rsidRPr="00E94446">
        <w:rPr>
          <w:rFonts w:cs="MyriadPro-Regular"/>
          <w:color w:val="000000"/>
          <w:sz w:val="24"/>
          <w:szCs w:val="24"/>
        </w:rPr>
        <w:t xml:space="preserve">της διοργανώνει </w:t>
      </w:r>
      <w:r w:rsidR="00453321" w:rsidRPr="00E94446">
        <w:rPr>
          <w:rFonts w:cs="MyriadPro-Regular"/>
          <w:color w:val="000000"/>
          <w:sz w:val="24"/>
          <w:szCs w:val="24"/>
        </w:rPr>
        <w:t>και λειτουργεί αναμορφωμένο Πρό</w:t>
      </w:r>
      <w:r w:rsidRPr="00E94446">
        <w:rPr>
          <w:rFonts w:cs="MyriadPro-Regular"/>
          <w:color w:val="000000"/>
          <w:sz w:val="24"/>
          <w:szCs w:val="24"/>
        </w:rPr>
        <w:t>γραμμα Μεταπτυχιακ</w:t>
      </w:r>
      <w:r w:rsidR="00453321" w:rsidRPr="00E94446">
        <w:rPr>
          <w:rFonts w:cs="MyriadPro-Regular"/>
          <w:color w:val="000000"/>
          <w:sz w:val="24"/>
          <w:szCs w:val="24"/>
        </w:rPr>
        <w:t>ών Σπουδών (Π.Μ.Σ.) στην «Κοινω</w:t>
      </w:r>
      <w:r w:rsidRPr="00E94446">
        <w:rPr>
          <w:rFonts w:cs="MyriadPro-Regular"/>
          <w:color w:val="000000"/>
          <w:sz w:val="24"/>
          <w:szCs w:val="24"/>
        </w:rPr>
        <w:t>νιολογία: Θεωρία, Πολιτισμός, Μετασχηματισμοί» από το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ακαδημαϊκό έτος 2018-2019. Το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Π.Μ.Σ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«Κοινωνιολογία: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Θεωρία, Πολιτισμός,</w:t>
      </w:r>
      <w:r w:rsidR="00453321" w:rsidRPr="00E94446">
        <w:rPr>
          <w:rFonts w:cs="MyriadPro-Regular"/>
          <w:color w:val="000000"/>
          <w:sz w:val="24"/>
          <w:szCs w:val="24"/>
        </w:rPr>
        <w:t xml:space="preserve"> Μετασχηματισμοί» λειτουργεί βά</w:t>
      </w:r>
      <w:r w:rsidRPr="00E94446">
        <w:rPr>
          <w:rFonts w:cs="MyriadPro-Regular"/>
          <w:color w:val="000000"/>
          <w:sz w:val="24"/>
          <w:szCs w:val="24"/>
        </w:rPr>
        <w:t>σει του ισχύοντος θεσμικού πλαισίου και διέπεται από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τις διατάξεις του ν. 4485/2017 Φ.Ε.Κ. Α΄/114/04.08.2017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«Οργάνωση και λ</w:t>
      </w:r>
      <w:r w:rsidR="00453321" w:rsidRPr="00E94446">
        <w:rPr>
          <w:rFonts w:cs="MyriadPro-Regular"/>
          <w:color w:val="000000"/>
          <w:sz w:val="24"/>
          <w:szCs w:val="24"/>
        </w:rPr>
        <w:t>ειτουργία της ανώτατης εκπαίδευ</w:t>
      </w:r>
      <w:r w:rsidRPr="00E94446">
        <w:rPr>
          <w:rFonts w:cs="MyriadPro-Regular"/>
          <w:color w:val="000000"/>
          <w:sz w:val="24"/>
          <w:szCs w:val="24"/>
        </w:rPr>
        <w:t>σης, ρυθμίσεις για την έρευνα και άλλες διατάξεις», του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Εσωτερικού Κανονισμού Μεταπτυχιακών Σπουδών του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Πανεπιστημίου Κρήτης, τις σχετικές διατάξεις της υπό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έκδοση εγκριτικής απόφασης του Π.Μ.Σ., καθώς και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από τις διατάξεις του παρόντος Κανονισμού του Π.Μ.Σ.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Η διάρκεια του Π.Μ.Σ. είναι επτά (7) έτη σύμφωνα με την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εγκριτική απόφαση του Πρύτανη του Πανεπιστημίου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Κρήτης.</w:t>
      </w:r>
    </w:p>
    <w:p w:rsidR="005F218E" w:rsidRPr="00E94446" w:rsidRDefault="005F218E" w:rsidP="00C8483C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1.2. Οι διατάξεις του Εσωτερικού Κανονισμού του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Π.Μ.Σ., όπως αυτές αναλύονται παρακάτω, εξειδικεύουν,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συμπληρώνουν και ρυθμίζουν θέματα λειτουργίας του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Π.Μ.Σ. σύμφωνα με το προαναφερθέν νομικό πλαίσιο.</w:t>
      </w:r>
    </w:p>
    <w:p w:rsidR="005F218E" w:rsidRPr="00E94446" w:rsidRDefault="005F218E" w:rsidP="00C8483C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1.3. Για τη διευθέτηση κάθε οργανωτικού, διοικητικού,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φοιτητικού, εκπαιδευτικού ή ακαδημαϊκού ζητήματος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του Π.Μ.Σ., του οποίου η ρύθμιση δεν προβλέπεται από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την κείμενη νομοθεσ</w:t>
      </w:r>
      <w:r w:rsidR="00453321" w:rsidRPr="00E94446">
        <w:rPr>
          <w:rFonts w:cs="MyriadPro-Regular"/>
          <w:color w:val="000000"/>
          <w:sz w:val="24"/>
          <w:szCs w:val="24"/>
        </w:rPr>
        <w:t>ία ούτε από τον παρόντα Εσωτερι</w:t>
      </w:r>
      <w:r w:rsidRPr="00E94446">
        <w:rPr>
          <w:rFonts w:cs="MyriadPro-Regular"/>
          <w:color w:val="000000"/>
          <w:sz w:val="24"/>
          <w:szCs w:val="24"/>
        </w:rPr>
        <w:t>κό Κανονισμό Λειτουργίας του Π.Μ.Σ. αρμόδια είναι η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Συνέλευση του Τμήματος.</w:t>
      </w:r>
    </w:p>
    <w:p w:rsidR="00453321" w:rsidRPr="00E94446" w:rsidRDefault="00453321" w:rsidP="00453321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</w:p>
    <w:p w:rsidR="005F218E" w:rsidRPr="00E94446" w:rsidRDefault="005F218E" w:rsidP="00C848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Άρθρο 2</w:t>
      </w:r>
    </w:p>
    <w:p w:rsidR="005F218E" w:rsidRPr="00E94446" w:rsidRDefault="005F218E" w:rsidP="00C848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Μεταπτυχιακοί Τίτλοι</w:t>
      </w:r>
    </w:p>
    <w:p w:rsidR="005F218E" w:rsidRPr="00E94446" w:rsidRDefault="005F218E" w:rsidP="00C8483C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Το Π.Μ.Σ. οδηγε</w:t>
      </w:r>
      <w:r w:rsidR="00453321" w:rsidRPr="00E94446">
        <w:rPr>
          <w:rFonts w:cs="MyriadPro-Regular"/>
          <w:color w:val="000000"/>
          <w:sz w:val="24"/>
          <w:szCs w:val="24"/>
        </w:rPr>
        <w:t>ί στην χορήγηση Διπλώματος Μετα</w:t>
      </w:r>
      <w:r w:rsidRPr="00E94446">
        <w:rPr>
          <w:rFonts w:cs="MyriadPro-Regular"/>
          <w:color w:val="000000"/>
          <w:sz w:val="24"/>
          <w:szCs w:val="24"/>
        </w:rPr>
        <w:t>πτυχιακών Σπουδών (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Δ.Μ.Σ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.) στην Κοινωνιολογία και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στις ακόλουθες ειδικεύσεις:</w:t>
      </w:r>
    </w:p>
    <w:p w:rsidR="005F218E" w:rsidRPr="00E94446" w:rsidRDefault="005F218E" w:rsidP="00C848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Α: Θεωρία, Ιδεολογία και Πολιτική στην Κοινωνική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Επιστήμη</w:t>
      </w:r>
    </w:p>
    <w:p w:rsidR="009D1E78" w:rsidRPr="00E94446" w:rsidRDefault="005F218E" w:rsidP="00C848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Β: Πολιτισμός, Εξουσία και Κοινωνικές Ανισότητες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5F218E" w:rsidRPr="00E94446" w:rsidRDefault="005F218E" w:rsidP="00C848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Γ: Κοινωνικοί, Π</w:t>
      </w:r>
      <w:r w:rsidR="009D1E78" w:rsidRPr="00E94446">
        <w:rPr>
          <w:rFonts w:cs="MyriadPro-Regular"/>
          <w:color w:val="000000"/>
          <w:sz w:val="24"/>
          <w:szCs w:val="24"/>
        </w:rPr>
        <w:t>ολιτικοί, Οικονομικοί Μετασχημα</w:t>
      </w:r>
      <w:r w:rsidRPr="00E94446">
        <w:rPr>
          <w:rFonts w:cs="MyriadPro-Regular"/>
          <w:color w:val="000000"/>
          <w:sz w:val="24"/>
          <w:szCs w:val="24"/>
        </w:rPr>
        <w:t>τισμοί</w:t>
      </w:r>
    </w:p>
    <w:p w:rsidR="009D1E78" w:rsidRPr="00E94446" w:rsidRDefault="009D1E78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p w:rsidR="005F218E" w:rsidRPr="00E94446" w:rsidRDefault="005F218E" w:rsidP="00C848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Άρθρο 3</w:t>
      </w:r>
    </w:p>
    <w:p w:rsidR="005F218E" w:rsidRPr="00E94446" w:rsidRDefault="005F218E" w:rsidP="00C848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Αντικείμενο και σκοπός</w:t>
      </w:r>
    </w:p>
    <w:p w:rsidR="00453321" w:rsidRPr="00E94446" w:rsidRDefault="005F218E" w:rsidP="00C8483C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Γενικός στόχος του Προγράμματος Μεταπτυχιακών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Σπουδών «Κοινωνιολογία: Θεωρία, Πολι</w:t>
      </w:r>
      <w:r w:rsidR="00453321" w:rsidRPr="00E94446">
        <w:rPr>
          <w:rFonts w:cs="MyriadPro-Regular"/>
          <w:color w:val="000000"/>
          <w:sz w:val="24"/>
          <w:szCs w:val="24"/>
        </w:rPr>
        <w:t>τισμός, Μετα</w:t>
      </w:r>
      <w:r w:rsidRPr="00E94446">
        <w:rPr>
          <w:rFonts w:cs="MyriadPro-Regular"/>
          <w:color w:val="000000"/>
          <w:sz w:val="24"/>
          <w:szCs w:val="24"/>
        </w:rPr>
        <w:t>σχηματισμοί» είναι να συνεισφέρει στην προαγωγή της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γνώσης και την αν</w:t>
      </w:r>
      <w:r w:rsidR="00453321" w:rsidRPr="00E94446">
        <w:rPr>
          <w:rFonts w:cs="MyriadPro-Regular"/>
          <w:color w:val="000000"/>
          <w:sz w:val="24"/>
          <w:szCs w:val="24"/>
        </w:rPr>
        <w:t>άπτυξη της έρευνας στο επιστημον</w:t>
      </w:r>
      <w:r w:rsidRPr="00E94446">
        <w:rPr>
          <w:rFonts w:cs="MyriadPro-Regular"/>
          <w:color w:val="000000"/>
          <w:sz w:val="24"/>
          <w:szCs w:val="24"/>
        </w:rPr>
        <w:t>ικό πεδίο της Κοινωνιολογίας. Εστιάζει, δε, σε τρεις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επιμέρους περιοχές έρευνας και διδασκαλίας, οι οποίες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αποτελούν τη βάση των τριών ειδικεύσεων του Π.Μ.Σ.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Η πρώτη ειδίκευση «θεωρία, Ιδεολογία και Πολιτική στην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Κοινωνική Επιστήμη» εστιάζει στη μελέτη της ιστορίας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και της θεωρίας τω</w:t>
      </w:r>
      <w:r w:rsidR="009D1E78" w:rsidRPr="00E94446">
        <w:rPr>
          <w:rFonts w:cs="MyriadPro-Regular"/>
          <w:color w:val="000000"/>
          <w:sz w:val="24"/>
          <w:szCs w:val="24"/>
        </w:rPr>
        <w:t>ν Κοινωνικών Επιστημών. Η δεύτε</w:t>
      </w:r>
      <w:r w:rsidRPr="00E94446">
        <w:rPr>
          <w:rFonts w:cs="MyriadPro-Regular"/>
          <w:color w:val="000000"/>
          <w:sz w:val="24"/>
          <w:szCs w:val="24"/>
        </w:rPr>
        <w:t>ρη ειδίκευση «Πολιτισ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μός, </w:t>
      </w:r>
      <w:r w:rsidR="009D1E78" w:rsidRPr="00E94446">
        <w:rPr>
          <w:rFonts w:cs="MyriadPro-Regular"/>
          <w:color w:val="000000"/>
          <w:sz w:val="24"/>
          <w:szCs w:val="24"/>
        </w:rPr>
        <w:lastRenderedPageBreak/>
        <w:t>Εξουσία και Κοινωνικές Ανι</w:t>
      </w:r>
      <w:r w:rsidRPr="00E94446">
        <w:rPr>
          <w:rFonts w:cs="MyriadPro-Regular"/>
          <w:color w:val="000000"/>
          <w:sz w:val="24"/>
          <w:szCs w:val="24"/>
        </w:rPr>
        <w:t>σότητες» εξετάζει ζητήματα θεωρίας και έρευνας των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κοινωνικών ανισοτήτ</w:t>
      </w:r>
      <w:r w:rsidR="009D1E78" w:rsidRPr="00E94446">
        <w:rPr>
          <w:rFonts w:cs="MyriadPro-Regular"/>
          <w:color w:val="000000"/>
          <w:sz w:val="24"/>
          <w:szCs w:val="24"/>
        </w:rPr>
        <w:t>ων, της εξουσίας και των πολιτι</w:t>
      </w:r>
      <w:r w:rsidRPr="00E94446">
        <w:rPr>
          <w:rFonts w:cs="MyriadPro-Regular"/>
          <w:color w:val="000000"/>
          <w:sz w:val="24"/>
          <w:szCs w:val="24"/>
        </w:rPr>
        <w:t>σμικών πρακτικών, οι οποίες παράγουν ταυτοποιήσεις,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αντιπαλότητες και συγ</w:t>
      </w:r>
      <w:r w:rsidR="009D1E78" w:rsidRPr="00E94446">
        <w:rPr>
          <w:rFonts w:cs="MyriadPro-Regular"/>
          <w:color w:val="000000"/>
          <w:sz w:val="24"/>
          <w:szCs w:val="24"/>
        </w:rPr>
        <w:t>κρούσεις, στο πλαίσιο μιας ιστο</w:t>
      </w:r>
      <w:r w:rsidRPr="00E94446">
        <w:rPr>
          <w:rFonts w:cs="MyriadPro-Regular"/>
          <w:color w:val="000000"/>
          <w:sz w:val="24"/>
          <w:szCs w:val="24"/>
        </w:rPr>
        <w:t>ρικά μεταβαλλόμεν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ης και ραγδαία </w:t>
      </w:r>
      <w:proofErr w:type="spellStart"/>
      <w:r w:rsidR="009D1E78" w:rsidRPr="00E94446">
        <w:rPr>
          <w:rFonts w:cs="MyriadPro-Regular"/>
          <w:color w:val="000000"/>
          <w:sz w:val="24"/>
          <w:szCs w:val="24"/>
        </w:rPr>
        <w:t>παγκοσμιοποιούμε</w:t>
      </w:r>
      <w:r w:rsidRPr="00E94446">
        <w:rPr>
          <w:rFonts w:cs="MyriadPro-Regular"/>
          <w:color w:val="000000"/>
          <w:sz w:val="24"/>
          <w:szCs w:val="24"/>
        </w:rPr>
        <w:t>νης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κοινωνικής και πολιτισμικής ζωής. Η τρίτη ειδίκευση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«Κοινωνικοί, Πολιτικοί, Οικονομικοί Μετασχηματισμοί»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εστιάζει στην κοινωνική μεταβολή ως κεντρικό ζήτημα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της κοινωνιολογικής σ</w:t>
      </w:r>
      <w:r w:rsidR="009D1E78" w:rsidRPr="00E94446">
        <w:rPr>
          <w:rFonts w:cs="MyriadPro-Regular"/>
          <w:color w:val="000000"/>
          <w:sz w:val="24"/>
          <w:szCs w:val="24"/>
        </w:rPr>
        <w:t>κέψης και μελετά όψεις των μετα</w:t>
      </w:r>
      <w:r w:rsidRPr="00E94446">
        <w:rPr>
          <w:rFonts w:cs="MyriadPro-Regular"/>
          <w:color w:val="000000"/>
          <w:sz w:val="24"/>
          <w:szCs w:val="24"/>
        </w:rPr>
        <w:t>σχηματισμών που λαμβάνουν χώρα στις κοινωνίες τόσο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στη θεωρητική όσο και στην εμπειρική τους διάσταση.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5F218E" w:rsidRPr="00E94446" w:rsidRDefault="005F218E" w:rsidP="00C8483C">
      <w:pPr>
        <w:autoSpaceDE w:val="0"/>
        <w:autoSpaceDN w:val="0"/>
        <w:adjustRightInd w:val="0"/>
        <w:spacing w:before="24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Στρατηγικός στόχος του Π.Μ.Σ. είναι να προσφέρει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κοινωνιολογική εκπαίδευση και εξειδίκευση στους/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στις μεταπτυχιακούς/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ες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φοιτητές/φοιτήτριες, να τους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εξοικειώσει με την κριτική κατανόηση των κοινωνικών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και πολιτισμικών διαφοροποιήσεων και ανισοτήτων στο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πλαίσιο των μεταβαλλόμενων κοινωνικών συνθηκών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της σύγχρονης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παγκοσμιοποιούμενης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πραγματικότητας.</w:t>
      </w:r>
      <w:r w:rsidR="00453321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Επίσης, αποσκοπεί στο να εκπαιδεύσει ειδικευμένους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επιστήμονες που θα έχουν την ικανότητα να σχεδιάσουν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και να υλοποιήσουν προγράμμ</w:t>
      </w:r>
      <w:r w:rsidR="00453321" w:rsidRPr="00E94446">
        <w:rPr>
          <w:rFonts w:cs="MyriadPro-Regular"/>
          <w:color w:val="000000"/>
          <w:sz w:val="24"/>
          <w:szCs w:val="24"/>
        </w:rPr>
        <w:t>ατα εμπειρικής κοινω</w:t>
      </w:r>
      <w:r w:rsidRPr="00E94446">
        <w:rPr>
          <w:rFonts w:cs="MyriadPro-Regular"/>
          <w:color w:val="000000"/>
          <w:sz w:val="24"/>
          <w:szCs w:val="24"/>
        </w:rPr>
        <w:t>νικής έρευνας αξιοποιώντας ποσοτικές, ποιοτικές και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μεικτές μεθόδους. Οι α</w:t>
      </w:r>
      <w:r w:rsidR="00453321" w:rsidRPr="00E94446">
        <w:rPr>
          <w:rFonts w:cs="MyriadPro-Regular"/>
          <w:color w:val="000000"/>
          <w:sz w:val="24"/>
          <w:szCs w:val="24"/>
        </w:rPr>
        <w:t>πόφοιτοι του Π.Μ.Σ. θα είναι κα</w:t>
      </w:r>
      <w:r w:rsidRPr="00E94446">
        <w:rPr>
          <w:rFonts w:cs="MyriadPro-Regular"/>
          <w:color w:val="000000"/>
          <w:sz w:val="24"/>
          <w:szCs w:val="24"/>
        </w:rPr>
        <w:t>τάλληλα εκπαιδευμένοι ώστε να μπορούν να εργαστούν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ως στελέχη της κεντρικής διοίκησης του Κράτους, ως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στελέχη σε δημόσιους και ιδιωτικούς οργανισμούς και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επιχειρήσεις, καθώς και σε φορείς που χαράσσουν και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ασκούν κοινωνικές και αναπτυξιακές πολιτικές.</w:t>
      </w:r>
    </w:p>
    <w:p w:rsidR="005F218E" w:rsidRPr="00E94446" w:rsidRDefault="005F218E" w:rsidP="00C8483C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Το Π.Μ.Σ. «Κοινωνιολογία» διέπεται από επιστημονική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συνοχή. Είναι απόλ</w:t>
      </w:r>
      <w:r w:rsidR="00453321" w:rsidRPr="00E94446">
        <w:rPr>
          <w:rFonts w:cs="MyriadPro-Regular"/>
          <w:color w:val="000000"/>
          <w:sz w:val="24"/>
          <w:szCs w:val="24"/>
        </w:rPr>
        <w:t>υτα συμβατό με το γνωστικό αντι</w:t>
      </w:r>
      <w:r w:rsidRPr="00E94446">
        <w:rPr>
          <w:rFonts w:cs="MyriadPro-Regular"/>
          <w:color w:val="000000"/>
          <w:sz w:val="24"/>
          <w:szCs w:val="24"/>
        </w:rPr>
        <w:t>κείμενο του Τμήματος Κοινωνι</w:t>
      </w:r>
      <w:r w:rsidR="00453321" w:rsidRPr="00E94446">
        <w:rPr>
          <w:rFonts w:cs="MyriadPro-Regular"/>
          <w:color w:val="000000"/>
          <w:sz w:val="24"/>
          <w:szCs w:val="24"/>
        </w:rPr>
        <w:t>ολογίας και με το πρό</w:t>
      </w:r>
      <w:r w:rsidRPr="00E94446">
        <w:rPr>
          <w:rFonts w:cs="MyriadPro-Regular"/>
          <w:color w:val="000000"/>
          <w:sz w:val="24"/>
          <w:szCs w:val="24"/>
        </w:rPr>
        <w:t>γραμμα προπτυχιακών σπουδών του. Συγχρόνως, όμως,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εξειδικεύει το γνωστικό αντικείμενο του Τμήματος και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ανταποκρίνεται στις σημερινές ανάγκες της επιστήμης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της κοινωνιολογίας αλλά και στις αναπτυξιακές ανάγκες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της ελληνικής κοινωνίας.</w:t>
      </w:r>
      <w:r w:rsidR="00453321" w:rsidRPr="00E94446">
        <w:rPr>
          <w:rFonts w:cs="MyriadPro-Regular"/>
          <w:color w:val="000000"/>
          <w:sz w:val="24"/>
          <w:szCs w:val="24"/>
        </w:rPr>
        <w:t xml:space="preserve"> Το Π.Μ.Σ. είναι απόλυτα συμ</w:t>
      </w:r>
      <w:r w:rsidRPr="00E94446">
        <w:rPr>
          <w:rFonts w:cs="MyriadPro-Regular"/>
          <w:color w:val="000000"/>
          <w:sz w:val="24"/>
          <w:szCs w:val="24"/>
        </w:rPr>
        <w:t>βατό με τις ειδικεύσεις του υπάρχοντος επιστημονικού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δυναμικού του Τμήματος και με τα ιδιαίτερα ερευνητικά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τους ενδιαφέροντα τα οποία και αξιοποιεί πλήρως.</w:t>
      </w:r>
    </w:p>
    <w:p w:rsidR="00453321" w:rsidRPr="00E94446" w:rsidRDefault="00453321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p w:rsidR="005F218E" w:rsidRPr="00E94446" w:rsidRDefault="005F218E" w:rsidP="00DB67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Άρθρο 4</w:t>
      </w:r>
    </w:p>
    <w:p w:rsidR="005F218E" w:rsidRPr="00E94446" w:rsidRDefault="005F218E" w:rsidP="00DB67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Όργανα Διοίκησης και</w:t>
      </w:r>
      <w:r w:rsidR="009D1E78" w:rsidRPr="00E94446">
        <w:rPr>
          <w:rFonts w:cs="MyriadPro-Regular"/>
          <w:b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b/>
          <w:color w:val="000000"/>
          <w:sz w:val="24"/>
          <w:szCs w:val="24"/>
        </w:rPr>
        <w:t>Επιτροπές του Προγράμματος</w:t>
      </w:r>
    </w:p>
    <w:p w:rsidR="005F218E" w:rsidRPr="00E94446" w:rsidRDefault="005F218E" w:rsidP="00C8483C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4.1. Σύγκλητος του Πανεπιστημίου Κρήτης</w:t>
      </w:r>
    </w:p>
    <w:p w:rsidR="005F218E" w:rsidRPr="00E94446" w:rsidRDefault="005F218E" w:rsidP="00C8483C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Η Σύγκλητος είναι το αρμόδιο όργανο για τα θέματα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ακαδημαϊκού, διοικητικού, οργανωτικού και οικονομικού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χαρακτήρα των Π.Μ.Σ. Επίσης, η Σύγκλητος ασκεί όσες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αρμοδιότητες σχετικά με τα Π.Μ.Σ. δεν ανατίθενται από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το νόμο ειδικώς σε άλλα όργανα.</w:t>
      </w:r>
    </w:p>
    <w:p w:rsidR="00453321" w:rsidRPr="00E94446" w:rsidRDefault="005F218E" w:rsidP="00C8483C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4.2. Επιτροπή Μ</w:t>
      </w:r>
      <w:r w:rsidR="009D1E78" w:rsidRPr="00E94446">
        <w:rPr>
          <w:rFonts w:cs="MyriadPro-Regular"/>
          <w:b/>
          <w:color w:val="000000"/>
          <w:sz w:val="24"/>
          <w:szCs w:val="24"/>
        </w:rPr>
        <w:t>εταπτυχιακών Σπουδών του Πανεπι</w:t>
      </w:r>
      <w:r w:rsidRPr="00E94446">
        <w:rPr>
          <w:rFonts w:cs="MyriadPro-Regular"/>
          <w:b/>
          <w:color w:val="000000"/>
          <w:sz w:val="24"/>
          <w:szCs w:val="24"/>
        </w:rPr>
        <w:t>στημίου Κρήτης</w:t>
      </w:r>
    </w:p>
    <w:p w:rsidR="005F218E" w:rsidRPr="00E94446" w:rsidRDefault="009D1E78" w:rsidP="00C8483C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Κύριο έργο της Επιτροπής Μεταπτυχιακών Σπουδών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του Ιδρύματος είναι η γενική εποπτεία και η διασφάλιση της ποιότητας των Προγραμμάτων Μεταπτυχιακών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Σπουδών του Πανεπιστημίου Κρήτης.</w:t>
      </w:r>
    </w:p>
    <w:p w:rsidR="005F218E" w:rsidRPr="00E94446" w:rsidRDefault="005F218E" w:rsidP="00C8483C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4.3. Συνέλευση του Τμήματος</w:t>
      </w:r>
    </w:p>
    <w:p w:rsidR="005F218E" w:rsidRPr="00E94446" w:rsidRDefault="005F218E" w:rsidP="00C8483C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Η Συνέλευση του Τμήματος Κοινωνιολογίας έχει τις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εξής αρμοδιότητες: α) εισηγείται στη Σύγκλητο δια της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Επιτροπής Μεταπτ</w:t>
      </w:r>
      <w:r w:rsidR="00453321" w:rsidRPr="00E94446">
        <w:rPr>
          <w:rFonts w:cs="MyriadPro-Regular"/>
          <w:color w:val="000000"/>
          <w:sz w:val="24"/>
          <w:szCs w:val="24"/>
        </w:rPr>
        <w:t>υχιακών Σπουδών για την αναγκαι</w:t>
      </w:r>
      <w:r w:rsidRPr="00E94446">
        <w:rPr>
          <w:rFonts w:cs="MyriadPro-Regular"/>
          <w:color w:val="000000"/>
          <w:sz w:val="24"/>
          <w:szCs w:val="24"/>
        </w:rPr>
        <w:t xml:space="preserve">ότητα </w:t>
      </w:r>
      <w:r w:rsidRPr="00E94446">
        <w:rPr>
          <w:rFonts w:cs="MyriadPro-Regular"/>
          <w:color w:val="000000"/>
          <w:sz w:val="24"/>
          <w:szCs w:val="24"/>
        </w:rPr>
        <w:lastRenderedPageBreak/>
        <w:t>ίδρυσης Π.Μ.Σ.</w:t>
      </w:r>
      <w:r w:rsidR="00453321" w:rsidRPr="00E94446">
        <w:rPr>
          <w:rFonts w:cs="MyriadPro-Regular"/>
          <w:color w:val="000000"/>
          <w:sz w:val="24"/>
          <w:szCs w:val="24"/>
        </w:rPr>
        <w:t>, β) ορίζει τα μέλη της Συντονι</w:t>
      </w:r>
      <w:r w:rsidRPr="00E94446">
        <w:rPr>
          <w:rFonts w:cs="MyriadPro-Regular"/>
          <w:color w:val="000000"/>
          <w:sz w:val="24"/>
          <w:szCs w:val="24"/>
        </w:rPr>
        <w:t>στικής Επιτροπής (Σ.Ε.)</w:t>
      </w:r>
      <w:r w:rsidR="00453321" w:rsidRPr="00E94446">
        <w:rPr>
          <w:rFonts w:cs="MyriadPro-Regular"/>
          <w:color w:val="000000"/>
          <w:sz w:val="24"/>
          <w:szCs w:val="24"/>
        </w:rPr>
        <w:t xml:space="preserve"> του Π.Μ.Σ., γ) κατανέμει το δι</w:t>
      </w:r>
      <w:r w:rsidRPr="00E94446">
        <w:rPr>
          <w:rFonts w:cs="MyriadPro-Regular"/>
          <w:color w:val="000000"/>
          <w:sz w:val="24"/>
          <w:szCs w:val="24"/>
        </w:rPr>
        <w:t>δακτικό έργο μεταξύ των διδασκόντων/διδασκουσών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του Π.Μ.Σ., δ) συγκροτεί επιτροπές επιλογής ή εξέτασης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των υποψήφιων μεταπτυχιακών φοιτητών/φοιτητριών,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ε) διαπιστώνει την επιτυχή ολοκλήρωση της φοίτησης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προκειμένου να απονεμηθεί το Δίπλωμα Μεταπτυχιακών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Σπουδών (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Δ.Μ.Σ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.),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στ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) ασκεί κάθε άλλη αρμοδιότητα που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προβλέπεται από τις διατάξεις του Κεφαλαίου ΣΤ' του</w:t>
      </w:r>
      <w:r w:rsidR="00C8483C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ν. 4485/2017.</w:t>
      </w:r>
    </w:p>
    <w:p w:rsidR="00453321" w:rsidRPr="00E94446" w:rsidRDefault="005F218E" w:rsidP="00C8483C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4.4 Συντονιστική Επιτροπή του Π.Μ.Σ. του Τμήματος</w:t>
      </w:r>
      <w:r w:rsidR="009D1E78" w:rsidRPr="00E94446">
        <w:rPr>
          <w:rFonts w:cs="MyriadPro-Regular"/>
          <w:b/>
          <w:color w:val="000000"/>
          <w:sz w:val="24"/>
          <w:szCs w:val="24"/>
        </w:rPr>
        <w:t xml:space="preserve"> </w:t>
      </w:r>
    </w:p>
    <w:p w:rsidR="005F218E" w:rsidRPr="00E94446" w:rsidRDefault="005F218E" w:rsidP="00C8483C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Η Συντονιστική Επιτροπή (Σ.Ε.) απαρτίζεται από πέντε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(5) μέλη Δ.Ε.Π. του Τμήματος Κοινωνιολογίας, τα οποία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έχουν αναλάβει μεταπτυχιακό έργο και εκλέγονται από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τη Συνέλευση του Τμήματος για διετή θητεία. Η Σ.Ε. είναι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αρμόδια για την παρακολούθηση και τον συντονισμό της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λειτουργίας του προγράμματος.</w:t>
      </w:r>
    </w:p>
    <w:p w:rsidR="005F218E" w:rsidRPr="00E94446" w:rsidRDefault="005F218E" w:rsidP="00C8483C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Σε περίπτωση πο</w:t>
      </w:r>
      <w:r w:rsidR="00453321" w:rsidRPr="00E94446">
        <w:rPr>
          <w:rFonts w:cs="MyriadPro-Regular"/>
          <w:color w:val="000000"/>
          <w:sz w:val="24"/>
          <w:szCs w:val="24"/>
        </w:rPr>
        <w:t>υ για λόγους ανωτέρας βίας καθυ</w:t>
      </w:r>
      <w:r w:rsidRPr="00E94446">
        <w:rPr>
          <w:rFonts w:cs="MyriadPro-Regular"/>
          <w:color w:val="000000"/>
          <w:sz w:val="24"/>
          <w:szCs w:val="24"/>
        </w:rPr>
        <w:t>στερήσει ο ορισμός νέας Σ.Ε., η θητεία των υφιστάμενων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μελών παρατείνεται αυτοδικαίως έως την ημέρα ορισμού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νέων. Η Σ.Ε. συνέρχεται κατόπιν πρόσκλησης του/της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Διευθυντή/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ντριας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του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Π.Μ.Σ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είτε κατόπιν αιτήματος του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1/3 των μελών της.</w:t>
      </w:r>
    </w:p>
    <w:p w:rsidR="005F218E" w:rsidRPr="00E94446" w:rsidRDefault="005F218E" w:rsidP="00C8483C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4.5 Διευθυντής/</w:t>
      </w:r>
      <w:proofErr w:type="spellStart"/>
      <w:r w:rsidRPr="00E94446">
        <w:rPr>
          <w:rFonts w:cs="MyriadPro-Regular"/>
          <w:b/>
          <w:color w:val="000000"/>
          <w:sz w:val="24"/>
          <w:szCs w:val="24"/>
        </w:rPr>
        <w:t>τρια</w:t>
      </w:r>
      <w:proofErr w:type="spellEnd"/>
      <w:r w:rsidR="009D1E78" w:rsidRPr="00E94446">
        <w:rPr>
          <w:rFonts w:cs="MyriadPro-Regular"/>
          <w:b/>
          <w:color w:val="000000"/>
          <w:sz w:val="24"/>
          <w:szCs w:val="24"/>
        </w:rPr>
        <w:t xml:space="preserve"> του Προγράμματος Μεταπτυχια</w:t>
      </w:r>
      <w:r w:rsidRPr="00E94446">
        <w:rPr>
          <w:rFonts w:cs="MyriadPro-Regular"/>
          <w:b/>
          <w:color w:val="000000"/>
          <w:sz w:val="24"/>
          <w:szCs w:val="24"/>
        </w:rPr>
        <w:t>κών Σπουδών του Τμήματος</w:t>
      </w:r>
    </w:p>
    <w:p w:rsidR="005F218E" w:rsidRPr="00E94446" w:rsidRDefault="005F218E" w:rsidP="00C8483C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Διευθυντής/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τρια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του Π.Μ</w:t>
      </w:r>
      <w:r w:rsidR="00453321" w:rsidRPr="00E94446">
        <w:rPr>
          <w:rFonts w:cs="MyriadPro-Regular"/>
          <w:color w:val="000000"/>
          <w:sz w:val="24"/>
          <w:szCs w:val="24"/>
        </w:rPr>
        <w:t>.Σ. είναι μέλος της Σ.Ε., ορίζε</w:t>
      </w:r>
      <w:r w:rsidRPr="00E94446">
        <w:rPr>
          <w:rFonts w:cs="MyriadPro-Regular"/>
          <w:color w:val="000000"/>
          <w:sz w:val="24"/>
          <w:szCs w:val="24"/>
        </w:rPr>
        <w:t>ται μαζί με τον Αναπ</w:t>
      </w:r>
      <w:r w:rsidR="00453321" w:rsidRPr="00E94446">
        <w:rPr>
          <w:rFonts w:cs="MyriadPro-Regular"/>
          <w:color w:val="000000"/>
          <w:sz w:val="24"/>
          <w:szCs w:val="24"/>
        </w:rPr>
        <w:t>ληρωτή του, με απόφαση της Συνέ</w:t>
      </w:r>
      <w:r w:rsidRPr="00E94446">
        <w:rPr>
          <w:rFonts w:cs="MyriadPro-Regular"/>
          <w:color w:val="000000"/>
          <w:sz w:val="24"/>
          <w:szCs w:val="24"/>
        </w:rPr>
        <w:t>λευση του Τμήματος, για διετή θητεία. Ο/Η Διευθυντής/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τρια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Μεταπτυχιακών Σπουδών προεδρεύει της Σ.Ε. και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εισηγείται στη Συνέλευση και στα αρμόδια όργανα του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Ιδρύματος για κάθε θ</w:t>
      </w:r>
      <w:r w:rsidR="00453321" w:rsidRPr="00E94446">
        <w:rPr>
          <w:rFonts w:cs="MyriadPro-Regular"/>
          <w:color w:val="000000"/>
          <w:sz w:val="24"/>
          <w:szCs w:val="24"/>
        </w:rPr>
        <w:t>έμα που αφορά στην αποτελεσματι</w:t>
      </w:r>
      <w:r w:rsidRPr="00E94446">
        <w:rPr>
          <w:rFonts w:cs="MyriadPro-Regular"/>
          <w:color w:val="000000"/>
          <w:sz w:val="24"/>
          <w:szCs w:val="24"/>
        </w:rPr>
        <w:t>κή λειτουργία του Π.Μ.Σ. Ο/Η Διευθυντής/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τρια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του Π.Μ.Σ.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είναι μέλος Δ.Ε.Π. της πρώτης βαθμίδας ή της βαθμίδας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του Αναπληρωτή και εί</w:t>
      </w:r>
      <w:r w:rsidR="00453321" w:rsidRPr="00E94446">
        <w:rPr>
          <w:rFonts w:cs="MyriadPro-Regular"/>
          <w:color w:val="000000"/>
          <w:sz w:val="24"/>
          <w:szCs w:val="24"/>
        </w:rPr>
        <w:t>ναι του ιδίου ή συναφούς γνωστι</w:t>
      </w:r>
      <w:r w:rsidRPr="00E94446">
        <w:rPr>
          <w:rFonts w:cs="MyriadPro-Regular"/>
          <w:color w:val="000000"/>
          <w:sz w:val="24"/>
          <w:szCs w:val="24"/>
        </w:rPr>
        <w:t xml:space="preserve">κού αντικειμένου με το γνωστικό αντικείμενο του Π.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Ασκεί τα καθήκοντα πο</w:t>
      </w:r>
      <w:r w:rsidR="00453321" w:rsidRPr="00E94446">
        <w:rPr>
          <w:rFonts w:cs="MyriadPro-Regular"/>
          <w:color w:val="000000"/>
          <w:sz w:val="24"/>
          <w:szCs w:val="24"/>
        </w:rPr>
        <w:t>υ ορίζουν οι διατάξεις του Κεφα</w:t>
      </w:r>
      <w:r w:rsidRPr="00E94446">
        <w:rPr>
          <w:rFonts w:cs="MyriadPro-Regular"/>
          <w:color w:val="000000"/>
          <w:sz w:val="24"/>
          <w:szCs w:val="24"/>
        </w:rPr>
        <w:t>λαίου ΣΤ' του ν. 448</w:t>
      </w:r>
      <w:r w:rsidR="00453321" w:rsidRPr="00E94446">
        <w:rPr>
          <w:rFonts w:cs="MyriadPro-Regular"/>
          <w:color w:val="000000"/>
          <w:sz w:val="24"/>
          <w:szCs w:val="24"/>
        </w:rPr>
        <w:t>5/2017, ο Κανονισμός Μεταπτυχια</w:t>
      </w:r>
      <w:r w:rsidRPr="00E94446">
        <w:rPr>
          <w:rFonts w:cs="MyriadPro-Regular"/>
          <w:color w:val="000000"/>
          <w:sz w:val="24"/>
          <w:szCs w:val="24"/>
        </w:rPr>
        <w:t>κών Σπουδών του Πανεπιστημίου Κρήτης και ο παρών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Κανονισμός του Π.Μ.Σ. του Τμήματος Κοινωνιολογίας.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Εισηγείται στα αρμόδια όργανα του Ιδρύματος για κάθε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θέμα που αφορά στην αποτελεσματική λειτουργία του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προγράμματος. Είναι, επίσης, αρμόδιος/α για τη σύνταξη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του προϋπολογισμού και απολογισμού</w:t>
      </w:r>
      <w:r w:rsidR="00453321" w:rsidRPr="00E94446">
        <w:rPr>
          <w:rFonts w:cs="MyriadPro-Regular"/>
          <w:color w:val="000000"/>
          <w:sz w:val="24"/>
          <w:szCs w:val="24"/>
        </w:rPr>
        <w:t xml:space="preserve"> του Προγράμ</w:t>
      </w:r>
      <w:r w:rsidRPr="00E94446">
        <w:rPr>
          <w:rFonts w:cs="MyriadPro-Regular"/>
          <w:color w:val="000000"/>
          <w:sz w:val="24"/>
          <w:szCs w:val="24"/>
        </w:rPr>
        <w:t>ματος, τους οποίους υποβάλλει στη Συνέλευση, καθώς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και για την παρακολ</w:t>
      </w:r>
      <w:r w:rsidR="00453321" w:rsidRPr="00E94446">
        <w:rPr>
          <w:rFonts w:cs="MyriadPro-Regular"/>
          <w:color w:val="000000"/>
          <w:sz w:val="24"/>
          <w:szCs w:val="24"/>
        </w:rPr>
        <w:t>ούθηση της εκτέλεσης του προϋπο</w:t>
      </w:r>
      <w:r w:rsidRPr="00E94446">
        <w:rPr>
          <w:rFonts w:cs="MyriadPro-Regular"/>
          <w:color w:val="000000"/>
          <w:sz w:val="24"/>
          <w:szCs w:val="24"/>
        </w:rPr>
        <w:t>λογισμού και την έκδοση των εντολών πληρωμής των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σχετικών δαπανών. Ο Διευθυντής δεν μπορεί να έχει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περισσότερες από δύο (2) συνεχόμενες θητ</w:t>
      </w:r>
      <w:r w:rsidR="00453321" w:rsidRPr="00E94446">
        <w:rPr>
          <w:rFonts w:cs="MyriadPro-Regular"/>
          <w:color w:val="000000"/>
          <w:sz w:val="24"/>
          <w:szCs w:val="24"/>
        </w:rPr>
        <w:t>είες. Δεν δι</w:t>
      </w:r>
      <w:r w:rsidRPr="00E94446">
        <w:rPr>
          <w:rFonts w:cs="MyriadPro-Regular"/>
          <w:color w:val="000000"/>
          <w:sz w:val="24"/>
          <w:szCs w:val="24"/>
        </w:rPr>
        <w:t>καιούται επιπλέον αμοιβή για το διοικητικό του/της έργο</w:t>
      </w:r>
      <w:r w:rsidR="00453321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ως Διευθυντής, μπορεί ωστόσο να ασκεί τα καθήκοντα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του/της με μερική απαλλαγή από τις διδακτικές του/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της </w:t>
      </w:r>
      <w:r w:rsidRPr="00E94446">
        <w:rPr>
          <w:rFonts w:cs="MyriadPro-Regular"/>
          <w:color w:val="000000"/>
          <w:sz w:val="24"/>
          <w:szCs w:val="24"/>
        </w:rPr>
        <w:t>υποχρεώσεις.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453321" w:rsidRPr="00E94446" w:rsidRDefault="00453321" w:rsidP="00C8483C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</w:p>
    <w:p w:rsidR="005F218E" w:rsidRPr="00E94446" w:rsidRDefault="005F218E" w:rsidP="00C8483C">
      <w:pPr>
        <w:keepNext/>
        <w:autoSpaceDE w:val="0"/>
        <w:autoSpaceDN w:val="0"/>
        <w:adjustRightInd w:val="0"/>
        <w:spacing w:before="120"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Άρθρο 5</w:t>
      </w:r>
    </w:p>
    <w:p w:rsidR="005F218E" w:rsidRPr="00E94446" w:rsidRDefault="005F218E" w:rsidP="00DB67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Διδακτικό Προσωπικό</w:t>
      </w:r>
    </w:p>
    <w:p w:rsidR="005F218E" w:rsidRPr="00E94446" w:rsidRDefault="005F218E" w:rsidP="00C8483C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 xml:space="preserve">5.1. </w:t>
      </w:r>
      <w:r w:rsidRPr="00E94446">
        <w:rPr>
          <w:rFonts w:cs="MyriadPro-Regular"/>
          <w:color w:val="000000"/>
          <w:sz w:val="24"/>
          <w:szCs w:val="24"/>
        </w:rPr>
        <w:t xml:space="preserve">Τη διδασκαλία των μαθημάτων του Π.Μ.Σ.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αναλαμ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-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βάνουν μέλη Δ.Ε.Π. και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Ε.Ε.Π</w:t>
      </w:r>
      <w:proofErr w:type="spellEnd"/>
      <w:r w:rsidR="00453321" w:rsidRPr="00E94446">
        <w:rPr>
          <w:rFonts w:cs="MyriadPro-Regular"/>
          <w:color w:val="000000"/>
          <w:sz w:val="24"/>
          <w:szCs w:val="24"/>
        </w:rPr>
        <w:t xml:space="preserve">., </w:t>
      </w:r>
      <w:proofErr w:type="spellStart"/>
      <w:r w:rsidR="00453321" w:rsidRPr="00E94446">
        <w:rPr>
          <w:rFonts w:cs="MyriadPro-Regular"/>
          <w:color w:val="000000"/>
          <w:sz w:val="24"/>
          <w:szCs w:val="24"/>
        </w:rPr>
        <w:t>Ε.Δ.Ι.Π</w:t>
      </w:r>
      <w:proofErr w:type="spellEnd"/>
      <w:r w:rsidR="00453321" w:rsidRPr="00E94446">
        <w:rPr>
          <w:rFonts w:cs="MyriadPro-Regular"/>
          <w:color w:val="000000"/>
          <w:sz w:val="24"/>
          <w:szCs w:val="24"/>
        </w:rPr>
        <w:t>. και Ε.Τ.Ε.Π., ή αφυ</w:t>
      </w:r>
      <w:r w:rsidRPr="00E94446">
        <w:rPr>
          <w:rFonts w:cs="MyriadPro-Regular"/>
          <w:color w:val="000000"/>
          <w:sz w:val="24"/>
          <w:szCs w:val="24"/>
        </w:rPr>
        <w:t>πηρετήσαντα μέλη Δ.Ε.Π. του Τμήματος Κοινωνιολογίας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του Πανεπιστημίου Κρήτης ή διδάσκοντες/διδάσκουσες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σύμφωνα με το π.δ. 407/1980 (Α΄/112) ή το άρθρο 19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του ν. 1404/1983 (Α΄/173) ή την παρ. 7 του άρθρου 29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του ν. 4009/2011. Μόνον εφόσον οι προαναφερόμενες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κατηγορίες διδασκόντων δεν επαρκούν, και ύστερα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από αιτιολογημένη σχετική απόφαση της </w:t>
      </w:r>
      <w:r w:rsidRPr="00E94446">
        <w:rPr>
          <w:rFonts w:cs="MyriadPro-Regular"/>
          <w:color w:val="000000"/>
          <w:sz w:val="24"/>
          <w:szCs w:val="24"/>
        </w:rPr>
        <w:lastRenderedPageBreak/>
        <w:t>Συνέλευσης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του Τμήματος Κοινωνι</w:t>
      </w:r>
      <w:r w:rsidR="00453321" w:rsidRPr="00E94446">
        <w:rPr>
          <w:rFonts w:cs="MyriadPro-Regular"/>
          <w:color w:val="000000"/>
          <w:sz w:val="24"/>
          <w:szCs w:val="24"/>
        </w:rPr>
        <w:t>ολογίας, στο Π.Μ.Σ. μπορούν επί</w:t>
      </w:r>
      <w:r w:rsidRPr="00E94446">
        <w:rPr>
          <w:rFonts w:cs="MyriadPro-Regular"/>
          <w:color w:val="000000"/>
          <w:sz w:val="24"/>
          <w:szCs w:val="24"/>
        </w:rPr>
        <w:t>σης να διδάσκουν άλλα μέλη Δ.Ε.Π. του Πανεπιστημίου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Κρήτης ή άλλων Α.Ε.Ι. της ημεδαπής και της αλλοδαπής,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επισκέπτες καθηγητ</w:t>
      </w:r>
      <w:r w:rsidR="00453321" w:rsidRPr="00E94446">
        <w:rPr>
          <w:rFonts w:cs="MyriadPro-Regular"/>
          <w:color w:val="000000"/>
          <w:sz w:val="24"/>
          <w:szCs w:val="24"/>
        </w:rPr>
        <w:t>ές και άλλες κατηγορίες διδασκό</w:t>
      </w:r>
      <w:r w:rsidRPr="00E94446">
        <w:rPr>
          <w:rFonts w:cs="MyriadPro-Regular"/>
          <w:color w:val="000000"/>
          <w:sz w:val="24"/>
          <w:szCs w:val="24"/>
        </w:rPr>
        <w:t>ντων των οποίων το γνωστικό αντικείμενο είναι συναφές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με το Π.Μ.Σ., σύμφωνα με τις διατάξεις του άρθρου 36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του ν. 4485/2017. Η ανάθεση της διδασκαλίας γίνεται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με απόφαση της Συν</w:t>
      </w:r>
      <w:r w:rsidR="00453321" w:rsidRPr="00E94446">
        <w:rPr>
          <w:rFonts w:cs="MyriadPro-Regular"/>
          <w:color w:val="000000"/>
          <w:sz w:val="24"/>
          <w:szCs w:val="24"/>
        </w:rPr>
        <w:t>έλευσης. Την εποπτεία Μεταπτυχι</w:t>
      </w:r>
      <w:r w:rsidRPr="00E94446">
        <w:rPr>
          <w:rFonts w:cs="MyriadPro-Regular"/>
          <w:color w:val="000000"/>
          <w:sz w:val="24"/>
          <w:szCs w:val="24"/>
        </w:rPr>
        <w:t>ακών Διπλωματικών Ε</w:t>
      </w:r>
      <w:r w:rsidR="00453321" w:rsidRPr="00E94446">
        <w:rPr>
          <w:rFonts w:cs="MyriadPro-Regular"/>
          <w:color w:val="000000"/>
          <w:sz w:val="24"/>
          <w:szCs w:val="24"/>
        </w:rPr>
        <w:t>ργασιών με την ιδιότητα του επι</w:t>
      </w:r>
      <w:r w:rsidRPr="00E94446">
        <w:rPr>
          <w:rFonts w:cs="MyriadPro-Regular"/>
          <w:color w:val="000000"/>
          <w:sz w:val="24"/>
          <w:szCs w:val="24"/>
        </w:rPr>
        <w:t>βλέποντα/επιβλέπουσας αναλαμβάνουν αποκλειστικά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τα μέλη Δ.Ε.Π. του Τμήματος Κοινωνιολογίας. Σύμφωνα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με τις ισχύουσες διατάξεις, δεν επιτρέπεται στα μέλη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Δ.Ε.Π. να απασχολούνται αποκλειστικά σε Π.Μ.Σ. Όταν τα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μέλη Δ.Ε.Π. του Τμήματος Κοινωνιολογίας διδάσκουν στο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Π.Μ.Σ., απαλλάσσονται από τη διδασκαλία ισάριθμων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μαθημάτων στο προπτυχιακό πρόγραμμα του Τμήματος.</w:t>
      </w:r>
    </w:p>
    <w:p w:rsidR="005F218E" w:rsidRPr="00E94446" w:rsidRDefault="005F218E" w:rsidP="00C8483C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 xml:space="preserve">5.2. </w:t>
      </w:r>
      <w:r w:rsidRPr="00E94446">
        <w:rPr>
          <w:rFonts w:cs="MyriadPro-Regular"/>
          <w:color w:val="000000"/>
          <w:sz w:val="24"/>
          <w:szCs w:val="24"/>
        </w:rPr>
        <w:t>Αναλυτικότερα, οι διδάσκουσες/διδάσκοντες στο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Π.Μ.Σ. αναλαμβάνουν:</w:t>
      </w:r>
    </w:p>
    <w:p w:rsidR="005F218E" w:rsidRPr="00E94446" w:rsidRDefault="005F218E" w:rsidP="00C848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τη διδασκαλία των μαθημάτων (είτε αυτοδύναμα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είτε σε συνεργασία).</w:t>
      </w:r>
    </w:p>
    <w:p w:rsidR="00453321" w:rsidRPr="00E94446" w:rsidRDefault="005F218E" w:rsidP="00C848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την εποπτεία </w:t>
      </w:r>
      <w:r w:rsidR="00453321" w:rsidRPr="00E94446">
        <w:rPr>
          <w:rFonts w:cs="MyriadPro-Regular"/>
          <w:color w:val="000000"/>
          <w:sz w:val="24"/>
          <w:szCs w:val="24"/>
        </w:rPr>
        <w:t>ως επιβλέποντες/</w:t>
      </w:r>
      <w:proofErr w:type="spellStart"/>
      <w:r w:rsidR="00453321" w:rsidRPr="00E94446">
        <w:rPr>
          <w:rFonts w:cs="MyriadPro-Regular"/>
          <w:color w:val="000000"/>
          <w:sz w:val="24"/>
          <w:szCs w:val="24"/>
        </w:rPr>
        <w:t>ουσες</w:t>
      </w:r>
      <w:proofErr w:type="spellEnd"/>
      <w:r w:rsidR="00453321" w:rsidRPr="00E94446">
        <w:rPr>
          <w:rFonts w:cs="MyriadPro-Regular"/>
          <w:color w:val="000000"/>
          <w:sz w:val="24"/>
          <w:szCs w:val="24"/>
        </w:rPr>
        <w:t xml:space="preserve"> των διπλω</w:t>
      </w:r>
      <w:r w:rsidRPr="00E94446">
        <w:rPr>
          <w:rFonts w:cs="MyriadPro-Regular"/>
          <w:color w:val="000000"/>
          <w:sz w:val="24"/>
          <w:szCs w:val="24"/>
        </w:rPr>
        <w:t>ματικών εργασιών (ισχύει μόνο για τα μέλη Δ.Ε.Π. του</w:t>
      </w:r>
      <w:r w:rsidR="00453321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Τμήματος Κοινωνιολογίας, σύμφω</w:t>
      </w:r>
      <w:r w:rsidR="00453321" w:rsidRPr="00E94446">
        <w:rPr>
          <w:rFonts w:cs="MyriadPro-Regular"/>
          <w:color w:val="000000"/>
          <w:sz w:val="24"/>
          <w:szCs w:val="24"/>
        </w:rPr>
        <w:t>να με τα προβλεπό</w:t>
      </w:r>
      <w:r w:rsidRPr="00E94446">
        <w:rPr>
          <w:rFonts w:cs="MyriadPro-Regular"/>
          <w:color w:val="000000"/>
          <w:sz w:val="24"/>
          <w:szCs w:val="24"/>
        </w:rPr>
        <w:t>μενα στο 5.1. του παρόντος Κανονισμού). Κάθε μέλος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Δ.Ε.Π. μπορεί να επιβλέπει ταυτόχρονα μέχρι πέντε (5)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μεταπτυχιακές διπλωματικές εργασίες</w:t>
      </w:r>
    </w:p>
    <w:p w:rsidR="009D1E78" w:rsidRPr="00E94446" w:rsidRDefault="005F218E" w:rsidP="00C848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συμβουλευτικό </w:t>
      </w:r>
      <w:r w:rsidR="00453321" w:rsidRPr="00E94446">
        <w:rPr>
          <w:rFonts w:cs="MyriadPro-Regular"/>
          <w:color w:val="000000"/>
          <w:sz w:val="24"/>
          <w:szCs w:val="24"/>
        </w:rPr>
        <w:t>και εξεταστικό ρόλο ως μέλη Τρι</w:t>
      </w:r>
      <w:r w:rsidRPr="00E94446">
        <w:rPr>
          <w:rFonts w:cs="MyriadPro-Regular"/>
          <w:color w:val="000000"/>
          <w:sz w:val="24"/>
          <w:szCs w:val="24"/>
        </w:rPr>
        <w:t>μελών Εξεταστικών Επιτροπών Μεταπτυχιακών Διπ</w:t>
      </w:r>
      <w:r w:rsidR="00453321" w:rsidRPr="00E94446">
        <w:rPr>
          <w:rFonts w:cs="MyriadPro-Regular"/>
          <w:color w:val="000000"/>
          <w:sz w:val="24"/>
          <w:szCs w:val="24"/>
        </w:rPr>
        <w:t>λω</w:t>
      </w:r>
      <w:r w:rsidRPr="00E94446">
        <w:rPr>
          <w:rFonts w:cs="MyriadPro-Regular"/>
          <w:color w:val="000000"/>
          <w:sz w:val="24"/>
          <w:szCs w:val="24"/>
        </w:rPr>
        <w:t>ματικών Εργασιών.</w:t>
      </w:r>
    </w:p>
    <w:p w:rsidR="00453321" w:rsidRPr="00E94446" w:rsidRDefault="005F218E" w:rsidP="00C848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Τα καθήκοντα</w:t>
      </w:r>
      <w:r w:rsidR="00453321" w:rsidRPr="00E94446">
        <w:rPr>
          <w:rFonts w:cs="MyriadPro-Regular"/>
          <w:color w:val="000000"/>
          <w:sz w:val="24"/>
          <w:szCs w:val="24"/>
        </w:rPr>
        <w:t xml:space="preserve"> του διδακτικού προσωπικού καθο</w:t>
      </w:r>
      <w:r w:rsidRPr="00E94446">
        <w:rPr>
          <w:rFonts w:cs="MyriadPro-Regular"/>
          <w:color w:val="000000"/>
          <w:sz w:val="24"/>
          <w:szCs w:val="24"/>
        </w:rPr>
        <w:t>ρίζονται με πρόταση της Σ.Ε. προς την Συνέλευση και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σχετική έγκριση της τελευταίας. Για την ανάθεση των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καθηκόντων λαμβάνε</w:t>
      </w:r>
      <w:r w:rsidR="00453321" w:rsidRPr="00E94446">
        <w:rPr>
          <w:rFonts w:cs="MyriadPro-Regular"/>
          <w:color w:val="000000"/>
          <w:sz w:val="24"/>
          <w:szCs w:val="24"/>
        </w:rPr>
        <w:t xml:space="preserve">ται υπ' </w:t>
      </w:r>
      <w:proofErr w:type="spellStart"/>
      <w:r w:rsidR="00453321" w:rsidRPr="00E94446">
        <w:rPr>
          <w:rFonts w:cs="MyriadPro-Regular"/>
          <w:color w:val="000000"/>
          <w:sz w:val="24"/>
          <w:szCs w:val="24"/>
        </w:rPr>
        <w:t>όψιν</w:t>
      </w:r>
      <w:proofErr w:type="spellEnd"/>
      <w:r w:rsidR="00453321" w:rsidRPr="00E94446">
        <w:rPr>
          <w:rFonts w:cs="MyriadPro-Regular"/>
          <w:color w:val="000000"/>
          <w:sz w:val="24"/>
          <w:szCs w:val="24"/>
        </w:rPr>
        <w:t xml:space="preserve"> ο διετής προγραμμα</w:t>
      </w:r>
      <w:r w:rsidRPr="00E94446">
        <w:rPr>
          <w:rFonts w:cs="MyriadPro-Regular"/>
          <w:color w:val="000000"/>
          <w:sz w:val="24"/>
          <w:szCs w:val="24"/>
        </w:rPr>
        <w:t>τισμός των διδασκομένων μαθημάτων, που εγκρίνεται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από τη Συνέλευση κάθε Μάιο.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453321" w:rsidRPr="00E94446" w:rsidRDefault="00453321" w:rsidP="00C8483C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</w:p>
    <w:p w:rsidR="00453321" w:rsidRPr="00E94446" w:rsidRDefault="005F218E" w:rsidP="00C8483C">
      <w:pPr>
        <w:autoSpaceDE w:val="0"/>
        <w:autoSpaceDN w:val="0"/>
        <w:adjustRightInd w:val="0"/>
        <w:spacing w:before="120"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Άρθρο 6</w:t>
      </w:r>
    </w:p>
    <w:p w:rsidR="00453321" w:rsidRPr="00E94446" w:rsidRDefault="005F218E" w:rsidP="00DB67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Εισαγωγή μεταπτυχιακών φοιτητών/φοιτητριών</w:t>
      </w:r>
      <w:r w:rsidR="009D1E78" w:rsidRPr="00E94446">
        <w:rPr>
          <w:rFonts w:cs="MyriadPro-Regular"/>
          <w:b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b/>
          <w:color w:val="000000"/>
          <w:sz w:val="24"/>
          <w:szCs w:val="24"/>
        </w:rPr>
        <w:t>στο Π.Μ.Σ. «Κοινωνιολογία: Θεωρία, Πολιτισμός,</w:t>
      </w:r>
      <w:r w:rsidR="009D1E78" w:rsidRPr="00E94446">
        <w:rPr>
          <w:rFonts w:cs="MyriadPro-Regular"/>
          <w:b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b/>
          <w:color w:val="000000"/>
          <w:sz w:val="24"/>
          <w:szCs w:val="24"/>
        </w:rPr>
        <w:t>Μετασχηματισμοί»</w:t>
      </w:r>
    </w:p>
    <w:p w:rsidR="001F5BA4" w:rsidRPr="00E94446" w:rsidRDefault="005F218E" w:rsidP="00DB6766">
      <w:pPr>
        <w:keepNext/>
        <w:autoSpaceDE w:val="0"/>
        <w:autoSpaceDN w:val="0"/>
        <w:adjustRightInd w:val="0"/>
        <w:spacing w:before="120" w:after="0" w:line="240" w:lineRule="auto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6.1. Εισακτέοι/</w:t>
      </w:r>
      <w:proofErr w:type="spellStart"/>
      <w:r w:rsidRPr="00E94446">
        <w:rPr>
          <w:rFonts w:cs="MyriadPro-Regular"/>
          <w:b/>
          <w:color w:val="000000"/>
          <w:sz w:val="24"/>
          <w:szCs w:val="24"/>
        </w:rPr>
        <w:t>ες</w:t>
      </w:r>
      <w:proofErr w:type="spellEnd"/>
      <w:r w:rsidRPr="00E94446">
        <w:rPr>
          <w:rFonts w:cs="MyriadPro-Regular"/>
          <w:b/>
          <w:color w:val="000000"/>
          <w:sz w:val="24"/>
          <w:szCs w:val="24"/>
        </w:rPr>
        <w:t xml:space="preserve"> Πτυχιούχοι</w:t>
      </w:r>
      <w:r w:rsidR="009D1E78" w:rsidRPr="00E94446">
        <w:rPr>
          <w:rFonts w:cs="MyriadPro-Regular"/>
          <w:b/>
          <w:color w:val="000000"/>
          <w:sz w:val="24"/>
          <w:szCs w:val="24"/>
        </w:rPr>
        <w:t xml:space="preserve"> </w:t>
      </w:r>
    </w:p>
    <w:p w:rsidR="001F5BA4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Στο Π.Μ.Σ. γίνονται </w:t>
      </w:r>
      <w:r w:rsidR="00453321" w:rsidRPr="00E94446">
        <w:rPr>
          <w:rFonts w:cs="MyriadPro-Regular"/>
          <w:color w:val="000000"/>
          <w:sz w:val="24"/>
          <w:szCs w:val="24"/>
        </w:rPr>
        <w:t>δεκτοί πτυχιούχοι Τμημάτων Πανε</w:t>
      </w:r>
      <w:r w:rsidRPr="00E94446">
        <w:rPr>
          <w:rFonts w:cs="MyriadPro-Regular"/>
          <w:color w:val="000000"/>
          <w:sz w:val="24"/>
          <w:szCs w:val="24"/>
        </w:rPr>
        <w:t>πιστημίων της ημεδαπής και ομοταγών αναγνωρισμένων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ιδρυμάτων της αλλο</w:t>
      </w:r>
      <w:r w:rsidR="00453321" w:rsidRPr="00E94446">
        <w:rPr>
          <w:rFonts w:cs="MyriadPro-Regular"/>
          <w:color w:val="000000"/>
          <w:sz w:val="24"/>
          <w:szCs w:val="24"/>
        </w:rPr>
        <w:t>δαπής, καθώς και πτυχιούχοι τμη</w:t>
      </w:r>
      <w:r w:rsidRPr="00E94446">
        <w:rPr>
          <w:rFonts w:cs="MyriadPro-Regular"/>
          <w:color w:val="000000"/>
          <w:sz w:val="24"/>
          <w:szCs w:val="24"/>
        </w:rPr>
        <w:t>μάτων ΤΕΙ συναφούς γνωστικού αντικειμένου.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1F5BA4" w:rsidRPr="00E94446" w:rsidRDefault="005F218E" w:rsidP="00DB6766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6.2. Αριθμός Εισακτέων στο Π.Μ.Σ.</w:t>
      </w:r>
      <w:r w:rsidR="009D1E78" w:rsidRPr="00E94446">
        <w:rPr>
          <w:rFonts w:cs="MyriadPro-Regular"/>
          <w:b/>
          <w:color w:val="000000"/>
          <w:sz w:val="24"/>
          <w:szCs w:val="24"/>
        </w:rPr>
        <w:t xml:space="preserve"> </w:t>
      </w:r>
    </w:p>
    <w:p w:rsidR="009D1E78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Ο αριθμός εισακτέων στο Π.Μ.Σ., ο οποίος δεν μπορεί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να υπερβαίνει τους είκοσι (20) κατ' έτος, προσδιορίζεται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επακριβώς από τη Συνέλευση ετησίως και αναγράφεται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στην προκήρυξη εισαγωγής πτυχιούχων στο Πρόγραμμα.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1F5BA4" w:rsidRPr="00E94446" w:rsidRDefault="005F218E" w:rsidP="00DB6766">
      <w:pPr>
        <w:keepNext/>
        <w:autoSpaceDE w:val="0"/>
        <w:autoSpaceDN w:val="0"/>
        <w:adjustRightInd w:val="0"/>
        <w:spacing w:before="120" w:after="0" w:line="240" w:lineRule="auto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6.3. Προκήρυξη θέ</w:t>
      </w:r>
      <w:r w:rsidR="001F5BA4" w:rsidRPr="00E94446">
        <w:rPr>
          <w:rFonts w:cs="MyriadPro-Regular"/>
          <w:b/>
          <w:color w:val="000000"/>
          <w:sz w:val="24"/>
          <w:szCs w:val="24"/>
        </w:rPr>
        <w:t>σεων μεταπτυχιακών φοιτητών/φοι</w:t>
      </w:r>
      <w:r w:rsidRPr="00E94446">
        <w:rPr>
          <w:rFonts w:cs="MyriadPro-Regular"/>
          <w:b/>
          <w:color w:val="000000"/>
          <w:sz w:val="24"/>
          <w:szCs w:val="24"/>
        </w:rPr>
        <w:t>τητριών στο Π.Μ.Σ. «Κοινωνιολογία: Θεωρία, Πολιτισμός,</w:t>
      </w:r>
      <w:r w:rsidR="009D1E78" w:rsidRPr="00E94446">
        <w:rPr>
          <w:rFonts w:cs="MyriadPro-Regular"/>
          <w:b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b/>
          <w:color w:val="000000"/>
          <w:sz w:val="24"/>
          <w:szCs w:val="24"/>
        </w:rPr>
        <w:t>Μετασχηματισμοί»</w:t>
      </w:r>
      <w:r w:rsidR="009D1E78" w:rsidRPr="00E94446">
        <w:rPr>
          <w:rFonts w:cs="MyriadPro-Regular"/>
          <w:b/>
          <w:color w:val="000000"/>
          <w:sz w:val="24"/>
          <w:szCs w:val="24"/>
        </w:rPr>
        <w:t xml:space="preserve"> </w:t>
      </w:r>
    </w:p>
    <w:p w:rsidR="001F5BA4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Για την εισαγωγή </w:t>
      </w:r>
      <w:r w:rsidR="001F5BA4" w:rsidRPr="00E94446">
        <w:rPr>
          <w:rFonts w:cs="MyriadPro-Regular"/>
          <w:color w:val="000000"/>
          <w:sz w:val="24"/>
          <w:szCs w:val="24"/>
        </w:rPr>
        <w:t>μεταπτυχιακών φοιτητών/φοιτητρι</w:t>
      </w:r>
      <w:r w:rsidRPr="00E94446">
        <w:rPr>
          <w:rFonts w:cs="MyriadPro-Regular"/>
          <w:color w:val="000000"/>
          <w:sz w:val="24"/>
          <w:szCs w:val="24"/>
        </w:rPr>
        <w:t>ών στο Π.Μ.Σ. «Κοινων</w:t>
      </w:r>
      <w:r w:rsidR="001F5BA4" w:rsidRPr="00E94446">
        <w:rPr>
          <w:rFonts w:cs="MyriadPro-Regular"/>
          <w:color w:val="000000"/>
          <w:sz w:val="24"/>
          <w:szCs w:val="24"/>
        </w:rPr>
        <w:t>ιολογία: Θεωρία, Πολιτισμός, Με</w:t>
      </w:r>
      <w:r w:rsidRPr="00E94446">
        <w:rPr>
          <w:rFonts w:cs="MyriadPro-Regular"/>
          <w:color w:val="000000"/>
          <w:sz w:val="24"/>
          <w:szCs w:val="24"/>
        </w:rPr>
        <w:t>τασχηματισμοί», η Γ</w:t>
      </w:r>
      <w:r w:rsidR="001F5BA4" w:rsidRPr="00E94446">
        <w:rPr>
          <w:rFonts w:cs="MyriadPro-Regular"/>
          <w:color w:val="000000"/>
          <w:sz w:val="24"/>
          <w:szCs w:val="24"/>
        </w:rPr>
        <w:t>ραμματεία του Τμήματος Κοινωνιο</w:t>
      </w:r>
      <w:r w:rsidRPr="00E94446">
        <w:rPr>
          <w:rFonts w:cs="MyriadPro-Regular"/>
          <w:color w:val="000000"/>
          <w:sz w:val="24"/>
          <w:szCs w:val="24"/>
        </w:rPr>
        <w:t>λογίας, μετά από απόφαση της Συνέλευση</w:t>
      </w:r>
      <w:r w:rsidR="001F5BA4" w:rsidRPr="00E94446">
        <w:rPr>
          <w:rFonts w:cs="MyriadPro-Regular"/>
          <w:color w:val="000000"/>
          <w:sz w:val="24"/>
          <w:szCs w:val="24"/>
        </w:rPr>
        <w:t>ς</w:t>
      </w:r>
      <w:r w:rsidRPr="00E94446">
        <w:rPr>
          <w:rFonts w:cs="MyriadPro-Regular"/>
          <w:color w:val="000000"/>
          <w:sz w:val="24"/>
          <w:szCs w:val="24"/>
        </w:rPr>
        <w:t>, δημοσιοποιεί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προκήρυξη, στην οποία καθορίζονται:</w:t>
      </w:r>
    </w:p>
    <w:p w:rsidR="001F5BA4" w:rsidRPr="00E94446" w:rsidRDefault="009D1E78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• Οι προϋποθέσεις για τη συμμετοχή των υποψηφίων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στη διαδικασία επιλογής.</w:t>
      </w:r>
    </w:p>
    <w:p w:rsidR="001F5BA4" w:rsidRPr="00E94446" w:rsidRDefault="009D1E78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lastRenderedPageBreak/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• Ο κατ' ανώτατο</w:t>
      </w:r>
      <w:r w:rsidR="001F5BA4" w:rsidRPr="00E94446">
        <w:rPr>
          <w:rFonts w:cs="MyriadPro-Regular"/>
          <w:color w:val="000000"/>
          <w:sz w:val="24"/>
          <w:szCs w:val="24"/>
        </w:rPr>
        <w:t xml:space="preserve"> όριο αριθμός εισακτέων στο Πρό</w:t>
      </w:r>
      <w:r w:rsidR="005F218E" w:rsidRPr="00E94446">
        <w:rPr>
          <w:rFonts w:cs="MyriadPro-Regular"/>
          <w:color w:val="000000"/>
          <w:sz w:val="24"/>
          <w:szCs w:val="24"/>
        </w:rPr>
        <w:t>γραμμα.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1F5BA4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Οι προθεσμίες κ</w:t>
      </w:r>
      <w:r w:rsidR="001F5BA4" w:rsidRPr="00E94446">
        <w:rPr>
          <w:rFonts w:cs="MyriadPro-Regular"/>
          <w:color w:val="000000"/>
          <w:sz w:val="24"/>
          <w:szCs w:val="24"/>
        </w:rPr>
        <w:t>αι ο τρόπος υποβολής των δικαιο</w:t>
      </w:r>
      <w:r w:rsidRPr="00E94446">
        <w:rPr>
          <w:rFonts w:cs="MyriadPro-Regular"/>
          <w:color w:val="000000"/>
          <w:sz w:val="24"/>
          <w:szCs w:val="24"/>
        </w:rPr>
        <w:t>λογητικών.</w:t>
      </w:r>
    </w:p>
    <w:p w:rsidR="001F5BA4" w:rsidRPr="00E94446" w:rsidRDefault="009D1E78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• Η διαδικασία και τ</w:t>
      </w:r>
      <w:r w:rsidR="001F5BA4" w:rsidRPr="00E94446">
        <w:rPr>
          <w:rFonts w:cs="MyriadPro-Regular"/>
          <w:color w:val="000000"/>
          <w:sz w:val="24"/>
          <w:szCs w:val="24"/>
        </w:rPr>
        <w:t>α κριτήρια επιλογής των μεταπτυ</w:t>
      </w:r>
      <w:r w:rsidR="005F218E" w:rsidRPr="00E94446">
        <w:rPr>
          <w:rFonts w:cs="MyriadPro-Regular"/>
          <w:color w:val="000000"/>
          <w:sz w:val="24"/>
          <w:szCs w:val="24"/>
        </w:rPr>
        <w:t>χιακών φοιτητών/φοιτητριών.</w:t>
      </w:r>
    </w:p>
    <w:p w:rsidR="001F5BA4" w:rsidRPr="00E94446" w:rsidRDefault="009D1E78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• Η ημερομηνία των εξετάσεων ή/και της προφορικής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συνέντευξης των υποψηφίων μεταπτυχιακών φοιτητών/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φοιτητριών.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1F5BA4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Κάθε άλλη λεπτομέ</w:t>
      </w:r>
      <w:r w:rsidR="001F5BA4" w:rsidRPr="00E94446">
        <w:rPr>
          <w:rFonts w:cs="MyriadPro-Regular"/>
          <w:color w:val="000000"/>
          <w:sz w:val="24"/>
          <w:szCs w:val="24"/>
        </w:rPr>
        <w:t>ρεια που η Συνέλευση κρίνει απα</w:t>
      </w:r>
      <w:r w:rsidRPr="00E94446">
        <w:rPr>
          <w:rFonts w:cs="MyriadPro-Regular"/>
          <w:color w:val="000000"/>
          <w:sz w:val="24"/>
          <w:szCs w:val="24"/>
        </w:rPr>
        <w:t>ραίτητη, για να διευκολυνθεί η διαδικασία της επιλογής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των μεταπτυχιακών φοιτητών/φοιτητριών.</w:t>
      </w:r>
    </w:p>
    <w:p w:rsidR="001F5BA4" w:rsidRPr="00E94446" w:rsidRDefault="009D1E78" w:rsidP="00DB6766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b/>
          <w:color w:val="000000"/>
          <w:sz w:val="24"/>
          <w:szCs w:val="24"/>
        </w:rPr>
        <w:t>6.4. Φάκελος υποψηφιότητας</w:t>
      </w:r>
      <w:r w:rsidRPr="00E94446">
        <w:rPr>
          <w:rFonts w:cs="MyriadPro-Regular"/>
          <w:b/>
          <w:color w:val="000000"/>
          <w:sz w:val="24"/>
          <w:szCs w:val="24"/>
        </w:rPr>
        <w:t xml:space="preserve"> </w:t>
      </w:r>
    </w:p>
    <w:p w:rsidR="001F5BA4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Όσοι/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ες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πληρούν τις προϋποθέσεις και επιθυμούν να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συμμετάσχουν στη διαδικασία επιλογής υποβάλλουν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φάκελο υποψηφιότητας με τα ακόλουθα δικαιολογητικά: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1F5BA4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Αίτηση -Υπεύθυνη Δήλωση συμμετοχής.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1F5BA4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Αντίγραφο Πτυχίου ή Πτυχίων (και Πιστοποιητικό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αντιστοιχίας ή ισοτι</w:t>
      </w:r>
      <w:r w:rsidR="001F5BA4" w:rsidRPr="00E94446">
        <w:rPr>
          <w:rFonts w:cs="MyriadPro-Regular"/>
          <w:color w:val="000000"/>
          <w:sz w:val="24"/>
          <w:szCs w:val="24"/>
        </w:rPr>
        <w:t>μίας από το ΔΟΑΤΑΠ, για πτυχιού</w:t>
      </w:r>
      <w:r w:rsidRPr="00E94446">
        <w:rPr>
          <w:rFonts w:cs="MyriadPro-Regular"/>
          <w:color w:val="000000"/>
          <w:sz w:val="24"/>
          <w:szCs w:val="24"/>
        </w:rPr>
        <w:t>χους Πανεπιστημίων του εξωτερικού).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1F5BA4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Πιστοποιητικό Σπουδών με αναλυτική βαθμολογία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μαθημάτων.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1F5BA4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Βιογραφικό Σημείωμα στο οποίο θα αναφέρονται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αναλυτικά οι σπουδές, η επαγγελματική εμπειρία και η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επιστημονική δραστηριότητα του/της υποψηφίου/ας,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καθώς και όποια άλλη δραστηριότητα κοινωνικής φύσης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εκτιμά ο/η ίδιος/α ότι είναι χρήσιμο να περιλαμβάνεται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στο Βιογραφικό Σημείωμα.</w:t>
      </w:r>
    </w:p>
    <w:p w:rsidR="009D1E78" w:rsidRPr="00E94446" w:rsidRDefault="009D1E78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• Πιστοποιητικά επαρκούς γνώσης μιας τουλάχιστον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 xml:space="preserve">ξένης γλώσσας επιπέδου Β2 ή </w:t>
      </w:r>
      <w:r w:rsidR="001F5BA4" w:rsidRPr="00E94446">
        <w:rPr>
          <w:rFonts w:cs="MyriadPro-Regular"/>
          <w:color w:val="000000"/>
          <w:sz w:val="24"/>
          <w:szCs w:val="24"/>
        </w:rPr>
        <w:t>ανώτερου, και συγκεκρι</w:t>
      </w:r>
      <w:r w:rsidR="005F218E" w:rsidRPr="00E94446">
        <w:rPr>
          <w:rFonts w:cs="MyriadPro-Regular"/>
          <w:color w:val="000000"/>
          <w:sz w:val="24"/>
          <w:szCs w:val="24"/>
        </w:rPr>
        <w:t>μένα της Αγγλικής, Γαλλικής, Γερμανικής ή Ιταλικής, όπως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προκύπτει από σχετικούς γλωσσικούς τίτλους σπουδών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ή τίτλο σπουδών που έ</w:t>
      </w:r>
      <w:r w:rsidR="001F5BA4" w:rsidRPr="00E94446">
        <w:rPr>
          <w:rFonts w:cs="MyriadPro-Regular"/>
          <w:color w:val="000000"/>
          <w:sz w:val="24"/>
          <w:szCs w:val="24"/>
        </w:rPr>
        <w:t>χουν διεξαχθεί σε ίδρυμα της αλ</w:t>
      </w:r>
      <w:r w:rsidR="005F218E" w:rsidRPr="00E94446">
        <w:rPr>
          <w:rFonts w:cs="MyriadPro-Regular"/>
          <w:color w:val="000000"/>
          <w:sz w:val="24"/>
          <w:szCs w:val="24"/>
        </w:rPr>
        <w:t>λοδαπής. Σε περίπτωση που, με βάση τα υποβληθέντα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πιστοποιητικά, δεν π</w:t>
      </w:r>
      <w:r w:rsidR="001F5BA4" w:rsidRPr="00E94446">
        <w:rPr>
          <w:rFonts w:cs="MyriadPro-Regular"/>
          <w:color w:val="000000"/>
          <w:sz w:val="24"/>
          <w:szCs w:val="24"/>
        </w:rPr>
        <w:t>ροκύπτει ότι ο/η υποψήφιος/α κα</w:t>
      </w:r>
      <w:r w:rsidR="005F218E" w:rsidRPr="00E94446">
        <w:rPr>
          <w:rFonts w:cs="MyriadPro-Regular"/>
          <w:color w:val="000000"/>
          <w:sz w:val="24"/>
          <w:szCs w:val="24"/>
        </w:rPr>
        <w:t>τέχει το απαιτούμενο επίπεδο γνώσης ξένης γλώσσας,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εξετάζεται προφορικά</w:t>
      </w:r>
      <w:r w:rsidR="001F5BA4" w:rsidRPr="00E94446">
        <w:rPr>
          <w:rFonts w:cs="MyriadPro-Regular"/>
          <w:color w:val="000000"/>
          <w:sz w:val="24"/>
          <w:szCs w:val="24"/>
        </w:rPr>
        <w:t xml:space="preserve"> από ειδική επιτροπή. Οι αλλοδα</w:t>
      </w:r>
      <w:r w:rsidR="005F218E" w:rsidRPr="00E94446">
        <w:rPr>
          <w:rFonts w:cs="MyriadPro-Regular"/>
          <w:color w:val="000000"/>
          <w:sz w:val="24"/>
          <w:szCs w:val="24"/>
        </w:rPr>
        <w:t>ποί/</w:t>
      </w:r>
      <w:proofErr w:type="spellStart"/>
      <w:r w:rsidR="005F218E" w:rsidRPr="00E94446">
        <w:rPr>
          <w:rFonts w:cs="MyriadPro-Regular"/>
          <w:color w:val="000000"/>
          <w:sz w:val="24"/>
          <w:szCs w:val="24"/>
        </w:rPr>
        <w:t>ές</w:t>
      </w:r>
      <w:proofErr w:type="spellEnd"/>
      <w:r w:rsidR="005F218E" w:rsidRPr="00E94446">
        <w:rPr>
          <w:rFonts w:cs="MyriadPro-Regular"/>
          <w:color w:val="000000"/>
          <w:sz w:val="24"/>
          <w:szCs w:val="24"/>
        </w:rPr>
        <w:t xml:space="preserve"> υποψήφιοι/</w:t>
      </w:r>
      <w:proofErr w:type="spellStart"/>
      <w:r w:rsidR="005F218E" w:rsidRPr="00E94446">
        <w:rPr>
          <w:rFonts w:cs="MyriadPro-Regular"/>
          <w:color w:val="000000"/>
          <w:sz w:val="24"/>
          <w:szCs w:val="24"/>
        </w:rPr>
        <w:t>ες</w:t>
      </w:r>
      <w:proofErr w:type="spellEnd"/>
      <w:r w:rsidR="005F218E" w:rsidRPr="00E94446">
        <w:rPr>
          <w:rFonts w:cs="MyriadPro-Regular"/>
          <w:color w:val="000000"/>
          <w:sz w:val="24"/>
          <w:szCs w:val="24"/>
        </w:rPr>
        <w:t xml:space="preserve"> οφείλουν να γνωρίζουν επαρκώς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την ελληνική γλώσσα, όπως αυτό αποδεικνύεται με την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υποβολή πτυχίου ή ανάλογου τίτλου σπουδών σε ίδρυμα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εκμάθησης της Ελλη</w:t>
      </w:r>
      <w:r w:rsidR="001F5BA4" w:rsidRPr="00E94446">
        <w:rPr>
          <w:rFonts w:cs="MyriadPro-Regular"/>
          <w:color w:val="000000"/>
          <w:sz w:val="24"/>
          <w:szCs w:val="24"/>
        </w:rPr>
        <w:t>νικής γλώσσας ή της παρακολούθη</w:t>
      </w:r>
      <w:r w:rsidR="005F218E" w:rsidRPr="00E94446">
        <w:rPr>
          <w:rFonts w:cs="MyriadPro-Regular"/>
          <w:color w:val="000000"/>
          <w:sz w:val="24"/>
          <w:szCs w:val="24"/>
        </w:rPr>
        <w:t>σης, επιτυχώς, μαθη</w:t>
      </w:r>
      <w:r w:rsidR="001F5BA4" w:rsidRPr="00E94446">
        <w:rPr>
          <w:rFonts w:cs="MyriadPro-Regular"/>
          <w:color w:val="000000"/>
          <w:sz w:val="24"/>
          <w:szCs w:val="24"/>
        </w:rPr>
        <w:t>μάτων δευτεροβάθμιας ή τριτοβάθ</w:t>
      </w:r>
      <w:r w:rsidR="005F218E" w:rsidRPr="00E94446">
        <w:rPr>
          <w:rFonts w:cs="MyriadPro-Regular"/>
          <w:color w:val="000000"/>
          <w:sz w:val="24"/>
          <w:szCs w:val="24"/>
        </w:rPr>
        <w:t>μιας εκπαίδευσης διάρκειας τουλάχιστον ενός (1) έτους.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1F5BA4" w:rsidRPr="00E94446" w:rsidRDefault="009D1E78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• Δημοσιεύσεις ή επιστημονικές εργασίες (εφόσον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υπάρχουν).</w:t>
      </w:r>
    </w:p>
    <w:p w:rsidR="001F5BA4" w:rsidRPr="00E94446" w:rsidRDefault="009D1E78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• Υπόμνημα Ενδιαφέροντος στο οποίο θα αναφέρονται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οι λόγοι για τους οποίους ο/η υποψήφιος/α επιθυμεί να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συνεχίσει τις σπουδές</w:t>
      </w:r>
      <w:r w:rsidR="001F5BA4" w:rsidRPr="00E94446">
        <w:rPr>
          <w:rFonts w:cs="MyriadPro-Regular"/>
          <w:color w:val="000000"/>
          <w:sz w:val="24"/>
          <w:szCs w:val="24"/>
        </w:rPr>
        <w:t xml:space="preserve"> του/της στο Π.Μ.Σ. «Κοινωνιολο</w:t>
      </w:r>
      <w:r w:rsidR="005F218E" w:rsidRPr="00E94446">
        <w:rPr>
          <w:rFonts w:cs="MyriadPro-Regular"/>
          <w:color w:val="000000"/>
          <w:sz w:val="24"/>
          <w:szCs w:val="24"/>
        </w:rPr>
        <w:t>γία: θεωρία, Πολιτισμός, Μετασχηματισμοί» καθώς και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τα ερευνητικά του/της ενδιαφέροντα (έως 1.000 λέξεις).</w:t>
      </w:r>
    </w:p>
    <w:p w:rsidR="001F5BA4" w:rsidRPr="00E94446" w:rsidRDefault="009D1E78" w:rsidP="00DB6766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b/>
          <w:color w:val="000000"/>
          <w:sz w:val="24"/>
          <w:szCs w:val="24"/>
        </w:rPr>
        <w:t>6.5. Διαδικασία αξ</w:t>
      </w:r>
      <w:r w:rsidR="001F5BA4" w:rsidRPr="00E94446">
        <w:rPr>
          <w:rFonts w:cs="MyriadPro-Regular"/>
          <w:b/>
          <w:color w:val="000000"/>
          <w:sz w:val="24"/>
          <w:szCs w:val="24"/>
        </w:rPr>
        <w:t>ιολόγησης των υποψηφίων και επι</w:t>
      </w:r>
      <w:r w:rsidR="005F218E" w:rsidRPr="00E94446">
        <w:rPr>
          <w:rFonts w:cs="MyriadPro-Regular"/>
          <w:b/>
          <w:color w:val="000000"/>
          <w:sz w:val="24"/>
          <w:szCs w:val="24"/>
        </w:rPr>
        <w:t>λογής των φοιτητών/φοιτητριών του Π.Μ.Σ</w:t>
      </w:r>
      <w:r w:rsidR="005F218E" w:rsidRPr="00E94446">
        <w:rPr>
          <w:rFonts w:cs="MyriadPro-Regular"/>
          <w:color w:val="000000"/>
          <w:sz w:val="24"/>
          <w:szCs w:val="24"/>
        </w:rPr>
        <w:t>.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1F5BA4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Η διαδικασία της αξιολόγησης και της επιλογής των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φοιτητών/φοιτητριών λαμβάνει χώρα μια φορά ανά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ακαδημαϊκό έτος και περιλαμβάνει τα παρακάτω στάδια: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1F5BA4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α) Προφορική εξέταση σε ξένη γλώσσα, εφόσον αυτό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απαιτείται σύμφωνα μ</w:t>
      </w:r>
      <w:r w:rsidR="001F5BA4" w:rsidRPr="00E94446">
        <w:rPr>
          <w:rFonts w:cs="MyriadPro-Regular"/>
          <w:color w:val="000000"/>
          <w:sz w:val="24"/>
          <w:szCs w:val="24"/>
        </w:rPr>
        <w:t>ε όσα ορίζονται στον παρόντα Κα</w:t>
      </w:r>
      <w:r w:rsidRPr="00E94446">
        <w:rPr>
          <w:rFonts w:cs="MyriadPro-Regular"/>
          <w:color w:val="000000"/>
          <w:sz w:val="24"/>
          <w:szCs w:val="24"/>
        </w:rPr>
        <w:t>νονισμό (βλ. 6.4). Η επιτυχής εξέταση στην ξένη γλώσσα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αποτελεί προϋπόθεση για την συμμετοχή στα περαιτέρω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στάδια.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1F5BA4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β) Γραπτή εξέταση σε θέματα κοινωνιολογικού πε</w:t>
      </w:r>
      <w:r w:rsidR="001F5BA4" w:rsidRPr="00E94446">
        <w:rPr>
          <w:rFonts w:cs="MyriadPro-Regular"/>
          <w:color w:val="000000"/>
          <w:sz w:val="24"/>
          <w:szCs w:val="24"/>
        </w:rPr>
        <w:t>ρι</w:t>
      </w:r>
      <w:r w:rsidRPr="00E94446">
        <w:rPr>
          <w:rFonts w:cs="MyriadPro-Regular"/>
          <w:color w:val="000000"/>
          <w:sz w:val="24"/>
          <w:szCs w:val="24"/>
        </w:rPr>
        <w:t>εχομένου.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1F5BA4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γ) Συνέντευξη και αξιολόγηση φακέλου υποψηφίου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από την Επιτροπή Συνέντευξης.</w:t>
      </w:r>
    </w:p>
    <w:p w:rsidR="001F5BA4" w:rsidRPr="00E94446" w:rsidRDefault="009D1E78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Συγκεκριμένα, εφόσον οι υποψήφιοι πληρούν την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προϋπόθεση επαρκ</w:t>
      </w:r>
      <w:r w:rsidR="001F5BA4" w:rsidRPr="00E94446">
        <w:rPr>
          <w:rFonts w:cs="MyriadPro-Regular"/>
          <w:color w:val="000000"/>
          <w:sz w:val="24"/>
          <w:szCs w:val="24"/>
        </w:rPr>
        <w:t>ούς γνώσης ξένης γλώσσας, η αξι</w:t>
      </w:r>
      <w:r w:rsidR="005F218E" w:rsidRPr="00E94446">
        <w:rPr>
          <w:rFonts w:cs="MyriadPro-Regular"/>
          <w:color w:val="000000"/>
          <w:sz w:val="24"/>
          <w:szCs w:val="24"/>
        </w:rPr>
        <w:t>ολόγηση και επιλογή των μεταπτυχιακών φοιτητών/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φοιτητριών γίνεται με συνεκτίμηση των εξής βασικών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 xml:space="preserve">κριτηρίων: </w:t>
      </w:r>
      <w:r w:rsidR="001F5BA4"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α) της επίδοσής τους στις γραπτές εξετάσεις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(απαραίτητη προϋπόθεση για την εισαγωγή τους είναι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 xml:space="preserve">να </w:t>
      </w:r>
      <w:r w:rsidR="005F218E" w:rsidRPr="00E94446">
        <w:rPr>
          <w:rFonts w:cs="MyriadPro-Regular"/>
          <w:color w:val="000000"/>
          <w:sz w:val="24"/>
          <w:szCs w:val="24"/>
        </w:rPr>
        <w:lastRenderedPageBreak/>
        <w:t>επιτύχουν βαθμό τουλάχιστον 5, με άριστα το 10),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β) της επίδοσής τους στη συνέντευξη, και γ) του βαθμού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του πτυχίου τους.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1F5BA4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Η Συνέλευση του Τμήματος καθορίζει με απόφαση της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τις λεπτομέρειες εφαρμογής των κριτηρίων αυτών και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μοριοδότησής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τους, τον ορισμό συμπληρωματικών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κριτηρίων καθώς και όλα όσα αφορούν στη διεξαγωγή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των γραπτών εξετάσεων και των συνεντεύξεων (τρόπος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διεξαγωγής, θέματα, διάρ</w:t>
      </w:r>
      <w:r w:rsidR="001F5BA4" w:rsidRPr="00E94446">
        <w:rPr>
          <w:rFonts w:cs="MyriadPro-Regular"/>
          <w:color w:val="000000"/>
          <w:sz w:val="24"/>
          <w:szCs w:val="24"/>
        </w:rPr>
        <w:t>κεια, κ.λπ.). Τα μέλη των Εξετα</w:t>
      </w:r>
      <w:r w:rsidRPr="00E94446">
        <w:rPr>
          <w:rFonts w:cs="MyriadPro-Regular"/>
          <w:color w:val="000000"/>
          <w:sz w:val="24"/>
          <w:szCs w:val="24"/>
        </w:rPr>
        <w:t>στικών Επιτροπών ορίζονται επίσης από τη Συνέλευση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του Τμήματος Κοινωνιολογίας, κατά τη συνεδρίαση στην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οποία εγκρίνεται η προκήρυξη για την εισαγωγή των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φοιτητών.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1F5BA4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Η Σ.Ε., με τη συνεργασία των αρμοδίων εξεταστικών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επιτροπών και σε ειδική συνεδρία, συντάσσει σχετικό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πρακτικό, το οποίο κατα</w:t>
      </w:r>
      <w:r w:rsidR="001F5BA4" w:rsidRPr="00E94446">
        <w:rPr>
          <w:rFonts w:cs="MyriadPro-Regular"/>
          <w:color w:val="000000"/>
          <w:sz w:val="24"/>
          <w:szCs w:val="24"/>
        </w:rPr>
        <w:t>λήγει σε πίνακα με την αξιολογι</w:t>
      </w:r>
      <w:r w:rsidRPr="00E94446">
        <w:rPr>
          <w:rFonts w:cs="MyriadPro-Regular"/>
          <w:color w:val="000000"/>
          <w:sz w:val="24"/>
          <w:szCs w:val="24"/>
        </w:rPr>
        <w:t>κή κατάταξη του συνόλου των υποψηφίων, και το οποίο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υποβάλλεται προς έγ</w:t>
      </w:r>
      <w:r w:rsidR="001F5BA4" w:rsidRPr="00E94446">
        <w:rPr>
          <w:rFonts w:cs="MyriadPro-Regular"/>
          <w:color w:val="000000"/>
          <w:sz w:val="24"/>
          <w:szCs w:val="24"/>
        </w:rPr>
        <w:t>κριση και επικύρωση στη Συνέλευ</w:t>
      </w:r>
      <w:r w:rsidRPr="00E94446">
        <w:rPr>
          <w:rFonts w:cs="MyriadPro-Regular"/>
          <w:color w:val="000000"/>
          <w:sz w:val="24"/>
          <w:szCs w:val="24"/>
        </w:rPr>
        <w:t>ση. Οι υποψήφιοι/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ες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κατατάσσο</w:t>
      </w:r>
      <w:r w:rsidR="001F5BA4" w:rsidRPr="00E94446">
        <w:rPr>
          <w:rFonts w:cs="MyriadPro-Regular"/>
          <w:color w:val="000000"/>
          <w:sz w:val="24"/>
          <w:szCs w:val="24"/>
        </w:rPr>
        <w:t>νται κατά φθίνουσα σει</w:t>
      </w:r>
      <w:r w:rsidRPr="00E94446">
        <w:rPr>
          <w:rFonts w:cs="MyriadPro-Regular"/>
          <w:color w:val="000000"/>
          <w:sz w:val="24"/>
          <w:szCs w:val="24"/>
        </w:rPr>
        <w:t>ρά, με βάση τη συνολική τους βαθμολογία. Εισάγονται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στο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Π.Μ.Σ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με σειρά κατάταξης και μέχρι τη συμπλήρωση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των θέσεων που έχουν προκηρυχθεί και αναγράφονται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στην εκάστοτε προκήρυξη. Σε περίπτωση ισοβαθμίας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στην τελευταία προς πλήρωση θέση, εισάγονται όλοι οι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ισοβαθμήσαντες, εφόσον υπάρχουν διαθέσιμες θέσεις.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Εάν οι ισοβαθμήσαντες είναι περισσότεροι των θέσεων,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λαμβάνεται υπόψη ο βαθμός πτυχίου. Εάν και ο βαθμός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πτυχίου είναι ίδιος, διενεργείται κλήρωση.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1F5BA4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Οι επιτυχόντες/ούσες οφείλουν να εγγραφούν στο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Π.Μ.Σ. εντός 10 εργάσιμων ημερών από την ημερομηνία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ανακοίνωσης των αποτελεσμάτων στην ιστοσελίδα του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Τμήματος. Όσοι/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ες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επιτυχόντες/ούσες δεν εγγραφούν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εντός του προαναφερόμενου διαστήματος χάνουν το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δικαίωμα εγγραφής τους και οι κενές θέσεις καλύπτονται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από επιλαχόντες σύμφωνα με τη σειρά κατάταξης τους.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1F5BA4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Πέραν του αριθμού των επιτυχόντων/ουσών κατά τη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διαδικασία επιλογής φοιτητών/τριών, γίνονται δεκτοί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στο Π.Μ.Σ., ως υπεράριθμ</w:t>
      </w:r>
      <w:r w:rsidR="001F5BA4" w:rsidRPr="00E94446">
        <w:rPr>
          <w:rFonts w:cs="MyriadPro-Regular"/>
          <w:color w:val="000000"/>
          <w:sz w:val="24"/>
          <w:szCs w:val="24"/>
        </w:rPr>
        <w:t>οι/</w:t>
      </w:r>
      <w:proofErr w:type="spellStart"/>
      <w:r w:rsidR="001F5BA4" w:rsidRPr="00E94446">
        <w:rPr>
          <w:rFonts w:cs="MyriadPro-Regular"/>
          <w:color w:val="000000"/>
          <w:sz w:val="24"/>
          <w:szCs w:val="24"/>
        </w:rPr>
        <w:t>ες</w:t>
      </w:r>
      <w:proofErr w:type="spellEnd"/>
      <w:r w:rsidR="001F5BA4" w:rsidRPr="00E94446">
        <w:rPr>
          <w:rFonts w:cs="MyriadPro-Regular"/>
          <w:color w:val="000000"/>
          <w:sz w:val="24"/>
          <w:szCs w:val="24"/>
        </w:rPr>
        <w:t>, πτυχιούχοι που είναι υπό</w:t>
      </w:r>
      <w:r w:rsidRPr="00E94446">
        <w:rPr>
          <w:rFonts w:cs="MyriadPro-Regular"/>
          <w:color w:val="000000"/>
          <w:sz w:val="24"/>
          <w:szCs w:val="24"/>
        </w:rPr>
        <w:t>τροφοι του Ι.Κ.Υ. καθώς και ένας/μία (1) αλλοδαπός/ή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υπότροφος του Ελλ</w:t>
      </w:r>
      <w:r w:rsidR="001F5BA4" w:rsidRPr="00E94446">
        <w:rPr>
          <w:rFonts w:cs="MyriadPro-Regular"/>
          <w:color w:val="000000"/>
          <w:sz w:val="24"/>
          <w:szCs w:val="24"/>
        </w:rPr>
        <w:t>ηνικού Κράτους, εφόσον η υποτρο</w:t>
      </w:r>
      <w:r w:rsidRPr="00E94446">
        <w:rPr>
          <w:rFonts w:cs="MyriadPro-Regular"/>
          <w:color w:val="000000"/>
          <w:sz w:val="24"/>
          <w:szCs w:val="24"/>
        </w:rPr>
        <w:t>φία τους είναι σχετική με το γνωστικό αντικείμενο του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προγράμματος σπ</w:t>
      </w:r>
      <w:r w:rsidR="001F5BA4" w:rsidRPr="00E94446">
        <w:rPr>
          <w:rFonts w:cs="MyriadPro-Regular"/>
          <w:color w:val="000000"/>
          <w:sz w:val="24"/>
          <w:szCs w:val="24"/>
        </w:rPr>
        <w:t>ουδών. Οι υπότροφοι αυτοί εγγρά</w:t>
      </w:r>
      <w:r w:rsidRPr="00E94446">
        <w:rPr>
          <w:rFonts w:cs="MyriadPro-Regular"/>
          <w:color w:val="000000"/>
          <w:sz w:val="24"/>
          <w:szCs w:val="24"/>
        </w:rPr>
        <w:t>φονται υποχρεωτικά στο πρώτο εξάμηνο. Τα μέλη των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κατηγοριών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Ε.Ε.Π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.,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Ε.ΔΙ.Π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 και Ε.Τ.Ε.Π. που υπηρετούν στο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Τμήμα Κοινωνιολογίας κ</w:t>
      </w:r>
      <w:r w:rsidR="001F5BA4" w:rsidRPr="00E94446">
        <w:rPr>
          <w:rFonts w:cs="MyriadPro-Regular"/>
          <w:color w:val="000000"/>
          <w:sz w:val="24"/>
          <w:szCs w:val="24"/>
        </w:rPr>
        <w:t>αι είναι κάτοχοι τίτλου του πρώ</w:t>
      </w:r>
      <w:r w:rsidRPr="00E94446">
        <w:rPr>
          <w:rFonts w:cs="MyriadPro-Regular"/>
          <w:color w:val="000000"/>
          <w:sz w:val="24"/>
          <w:szCs w:val="24"/>
        </w:rPr>
        <w:t>του κύκλου σπουδών Α.Ε.Ι. της ημεδαπής ή ομοταγών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ιδρυμάτων της αλλοδαπής, μπορούν μετά από αίτηση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τους να εγγραφούν στο Π.Μ.Σ., ως υπεράριθμοι και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μόνο ένας/μια κατ' έτος, εφόσον αυτό είναι συναφές με</w:t>
      </w:r>
      <w:r w:rsidR="009D1E7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το αντικείμενο του τίτλου σπουδών τους και του έργου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που επιτελούν στο Τμήμα Κοινωνιολογίας.</w:t>
      </w:r>
    </w:p>
    <w:p w:rsidR="005F218E" w:rsidRPr="00E94446" w:rsidRDefault="005F218E" w:rsidP="00DB6766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6.6. Ορισμός Συμβούλου Καθηγητή</w:t>
      </w:r>
    </w:p>
    <w:p w:rsidR="005F218E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Ορίζεται από τη Συνέλευση Σύμβουλος καθηγητής/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τρια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για κάθε νέο φοιτητή/φοιτήτρια του Π.Μ.Σ. Είναι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επιθυμητό να πραγμα</w:t>
      </w:r>
      <w:r w:rsidR="001F5BA4" w:rsidRPr="00E94446">
        <w:rPr>
          <w:rFonts w:cs="MyriadPro-Regular"/>
          <w:color w:val="000000"/>
          <w:sz w:val="24"/>
          <w:szCs w:val="24"/>
        </w:rPr>
        <w:t>τοποιούνται συναντήσεις των φοι</w:t>
      </w:r>
      <w:r w:rsidRPr="00E94446">
        <w:rPr>
          <w:rFonts w:cs="MyriadPro-Regular"/>
          <w:color w:val="000000"/>
          <w:sz w:val="24"/>
          <w:szCs w:val="24"/>
        </w:rPr>
        <w:t>τητών/φοιτητριών με το/τη Σύμβουλό τους τουλάχιστον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μία (1) φορά ανά εξάμ</w:t>
      </w:r>
      <w:r w:rsidR="001F5BA4" w:rsidRPr="00E94446">
        <w:rPr>
          <w:rFonts w:cs="MyriadPro-Regular"/>
          <w:color w:val="000000"/>
          <w:sz w:val="24"/>
          <w:szCs w:val="24"/>
        </w:rPr>
        <w:t>ηνο. Μετά την έγκριση της πρότα</w:t>
      </w:r>
      <w:r w:rsidRPr="00E94446">
        <w:rPr>
          <w:rFonts w:cs="MyriadPro-Regular"/>
          <w:color w:val="000000"/>
          <w:sz w:val="24"/>
          <w:szCs w:val="24"/>
        </w:rPr>
        <w:t>σης εκπόνησης Μεταπτυχιακής Διπλωματικής Εργασίας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(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.) από τη Συνέ</w:t>
      </w:r>
      <w:r w:rsidR="001F5BA4" w:rsidRPr="00E94446">
        <w:rPr>
          <w:rFonts w:cs="MyriadPro-Regular"/>
          <w:color w:val="000000"/>
          <w:sz w:val="24"/>
          <w:szCs w:val="24"/>
        </w:rPr>
        <w:t>λευση, το ρόλο του Συμβούλου Κα</w:t>
      </w:r>
      <w:r w:rsidRPr="00E94446">
        <w:rPr>
          <w:rFonts w:cs="MyriadPro-Regular"/>
          <w:color w:val="000000"/>
          <w:sz w:val="24"/>
          <w:szCs w:val="24"/>
        </w:rPr>
        <w:t>θηγητή αναλαμβάνει ο/η επιβλέπων/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ουσα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καθηγητής/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τρια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</w:t>
      </w:r>
    </w:p>
    <w:p w:rsidR="001F5BA4" w:rsidRPr="00E94446" w:rsidRDefault="001F5BA4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p w:rsidR="005F218E" w:rsidRPr="00E94446" w:rsidRDefault="005F218E" w:rsidP="00C848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lastRenderedPageBreak/>
        <w:t>Άρθρο 7</w:t>
      </w:r>
    </w:p>
    <w:p w:rsidR="005F218E" w:rsidRPr="00E94446" w:rsidRDefault="005F218E" w:rsidP="00C848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Χρονική Διάρκεια Φοίτησης</w:t>
      </w:r>
    </w:p>
    <w:p w:rsidR="005F218E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 xml:space="preserve">7.1. </w:t>
      </w:r>
      <w:r w:rsidRPr="00E94446">
        <w:rPr>
          <w:rFonts w:cs="MyriadPro-Regular"/>
          <w:color w:val="000000"/>
          <w:sz w:val="24"/>
          <w:szCs w:val="24"/>
        </w:rPr>
        <w:t>Η χρονική διάρκεια φοίτησης για την απονομή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του Μεταπτυχιακού Διπλώματος Ειδίκευσης ορίζεται σε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τέσσερα (4) ακαδημαϊκά εξάμηνα, </w:t>
      </w:r>
      <w:bookmarkStart w:id="0" w:name="_GoBack"/>
      <w:bookmarkEnd w:id="0"/>
      <w:r w:rsidRPr="00E94446">
        <w:rPr>
          <w:rFonts w:cs="MyriadPro-Regular"/>
          <w:color w:val="000000"/>
          <w:sz w:val="24"/>
          <w:szCs w:val="24"/>
        </w:rPr>
        <w:t xml:space="preserve">στα οποία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περιλαμ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-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βάνεται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και ο χρόνος που απαιτείται για την εκπόνηση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και υποβολή προς κρίση της διπλωματική εργασίας. Η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μέγιστη διάρκεια φοίτησης που οδηγεί στην απονομή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του Διπλώματος Μεταπτυχιακών Σπουδών δεν μπορεί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να υπερβεί τη διπλάσια από την προβλεπόμενη κανονική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διάρκεια φοίτησης, ό</w:t>
      </w:r>
      <w:r w:rsidR="001F5BA4" w:rsidRPr="00E94446">
        <w:rPr>
          <w:rFonts w:cs="MyriadPro-Regular"/>
          <w:color w:val="000000"/>
          <w:sz w:val="24"/>
          <w:szCs w:val="24"/>
        </w:rPr>
        <w:t>πως ορίζει ο Κανονισμός Μεταπτυ</w:t>
      </w:r>
      <w:r w:rsidRPr="00E94446">
        <w:rPr>
          <w:rFonts w:cs="MyriadPro-Regular"/>
          <w:color w:val="000000"/>
          <w:sz w:val="24"/>
          <w:szCs w:val="24"/>
        </w:rPr>
        <w:t>χιακών Σπουδών του Πανεπιστημίου Κρήτης.</w:t>
      </w:r>
    </w:p>
    <w:p w:rsidR="005F218E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 xml:space="preserve">7.2. </w:t>
      </w:r>
      <w:r w:rsidRPr="00E94446">
        <w:rPr>
          <w:rFonts w:cs="MyriadPro-Regular"/>
          <w:color w:val="000000"/>
          <w:sz w:val="24"/>
          <w:szCs w:val="24"/>
        </w:rPr>
        <w:t>Μετά το πέρας του τέταρτου εξαμήνου σπουδών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ο/η φοιτητής/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τρια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, ο/η οποίος/α δεν έχει περατώσει τις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σπουδές του και επιθυμεί να εγγραφεί εκ νέου,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υπο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-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χρεούται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να υποβάλει αίτημα παράτασης του χρόνου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φοίτησης. Παράταση σπουδών προβλέπεται για τους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μεταπτυχιακούς φοιτητές/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τριες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μόνον για εξαιρετικά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σοβαρούς λόγους. Η Συνέλευση, ύστερα από σχετική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εισήγηση της Σ.Ε., που βασίζεται σε γραπτή γνώμη του/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της Συμβούλου ή επιβλέποντος/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ουσας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καθηγητή/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τριας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,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εγκρίνει ή απορρίπτει την αίτηση παράτασης σπουδών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του φοιτητή/φοιτήτριας.</w:t>
      </w:r>
    </w:p>
    <w:p w:rsidR="005F218E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7.3.</w:t>
      </w:r>
      <w:r w:rsidRPr="00E94446">
        <w:rPr>
          <w:rFonts w:cs="MyriadPro-Regular"/>
          <w:color w:val="000000"/>
          <w:sz w:val="24"/>
          <w:szCs w:val="24"/>
        </w:rPr>
        <w:t xml:space="preserve"> Εάν ένας μεταπτυχιακός/ή φοιτητής/φοιτήτρια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δεν ολοκληρώσει επ</w:t>
      </w:r>
      <w:r w:rsidR="001F5BA4" w:rsidRPr="00E94446">
        <w:rPr>
          <w:rFonts w:cs="MyriadPro-Regular"/>
          <w:color w:val="000000"/>
          <w:sz w:val="24"/>
          <w:szCs w:val="24"/>
        </w:rPr>
        <w:t>ιτυχώς τις υποχρεώσεις στην προ</w:t>
      </w:r>
      <w:r w:rsidRPr="00E94446">
        <w:rPr>
          <w:rFonts w:cs="MyriadPro-Regular"/>
          <w:color w:val="000000"/>
          <w:sz w:val="24"/>
          <w:szCs w:val="24"/>
        </w:rPr>
        <w:t>βλεπόμενη διάρκεια των τεσσάρων εξαμήνων και δεν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υποβάλει αίτηση παράτασης σπουδών, διαγράφεται από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το Π.Μ.Σ. κατόπιν πράξης διαγραφής η οποία εκδίδεται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σε κάθε περίπτωση </w:t>
      </w:r>
      <w:r w:rsidR="00063684" w:rsidRPr="00E94446">
        <w:rPr>
          <w:rFonts w:cs="MyriadPro-Regular"/>
          <w:color w:val="000000"/>
          <w:sz w:val="24"/>
          <w:szCs w:val="24"/>
        </w:rPr>
        <w:t>μετά από σχετική απόφαση της Συ</w:t>
      </w:r>
      <w:r w:rsidRPr="00E94446">
        <w:rPr>
          <w:rFonts w:cs="MyriadPro-Regular"/>
          <w:color w:val="000000"/>
          <w:sz w:val="24"/>
          <w:szCs w:val="24"/>
        </w:rPr>
        <w:t>νέλευσης και κοινοποιείται στον ενδιαφερόμενο από τη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Γραμματεία του Τμήματος Κοινωνιολογίας.</w:t>
      </w:r>
    </w:p>
    <w:p w:rsidR="005F218E" w:rsidRPr="00E94446" w:rsidRDefault="005F218E" w:rsidP="00E94446">
      <w:pPr>
        <w:keepNext/>
        <w:autoSpaceDE w:val="0"/>
        <w:autoSpaceDN w:val="0"/>
        <w:adjustRightInd w:val="0"/>
        <w:spacing w:before="120"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Άρθρο 8</w:t>
      </w:r>
    </w:p>
    <w:p w:rsidR="005F218E" w:rsidRPr="00E94446" w:rsidRDefault="005F218E" w:rsidP="00E9444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Αναστολή φοίτησης</w:t>
      </w:r>
    </w:p>
    <w:p w:rsidR="005F218E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 xml:space="preserve">8.1. </w:t>
      </w:r>
      <w:r w:rsidRPr="00E94446">
        <w:rPr>
          <w:rFonts w:cs="MyriadPro-Regular"/>
          <w:color w:val="000000"/>
          <w:sz w:val="24"/>
          <w:szCs w:val="24"/>
        </w:rPr>
        <w:t>Ο/Η μεταπτυχι</w:t>
      </w:r>
      <w:r w:rsidR="001F5BA4" w:rsidRPr="00E94446">
        <w:rPr>
          <w:rFonts w:cs="MyriadPro-Regular"/>
          <w:color w:val="000000"/>
          <w:sz w:val="24"/>
          <w:szCs w:val="24"/>
        </w:rPr>
        <w:t>ακός/ή φοιτητής/φοιτήτρια δικαι</w:t>
      </w:r>
      <w:r w:rsidRPr="00E94446">
        <w:rPr>
          <w:rFonts w:cs="MyriadPro-Regular"/>
          <w:color w:val="000000"/>
          <w:sz w:val="24"/>
          <w:szCs w:val="24"/>
        </w:rPr>
        <w:t>ούται άπαξ, και με αιτιολογημένη αίτηση του/της προς τη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Συνέλευση, να ζητήσει αναστολή των σπουδών του/της.</w:t>
      </w:r>
    </w:p>
    <w:p w:rsidR="005F218E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 xml:space="preserve">8.2. </w:t>
      </w:r>
      <w:r w:rsidRPr="00E94446">
        <w:rPr>
          <w:rFonts w:cs="MyriadPro-Regular"/>
          <w:color w:val="000000"/>
          <w:sz w:val="24"/>
          <w:szCs w:val="24"/>
        </w:rPr>
        <w:t>Η μέγιστη διάρκεια της αναστολής σπουδών που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μπορεί να χορηγηθεί με απόφαση της Συνέλευσης,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ύστερα από τη σύμφ</w:t>
      </w:r>
      <w:r w:rsidR="001F5BA4" w:rsidRPr="00E94446">
        <w:rPr>
          <w:rFonts w:cs="MyriadPro-Regular"/>
          <w:color w:val="000000"/>
          <w:sz w:val="24"/>
          <w:szCs w:val="24"/>
        </w:rPr>
        <w:t>ωνη γνώμη της Συντονιστικής Επι</w:t>
      </w:r>
      <w:r w:rsidRPr="00E94446">
        <w:rPr>
          <w:rFonts w:cs="MyriadPro-Regular"/>
          <w:color w:val="000000"/>
          <w:sz w:val="24"/>
          <w:szCs w:val="24"/>
        </w:rPr>
        <w:t>τροπής, είναι δύο (2) ακαδημαϊκά εξάμηνα. Αναστολή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φοίτησης για διάστημα μεγαλύτερο των δύο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ακαδημα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-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ϊκών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εξαμήνων μπορεί να χορηγηθεί μόνο σε φοιτητές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που εκπληρώνουν τη στρατιωτική τους θ</w:t>
      </w:r>
      <w:r w:rsidR="001F5BA4" w:rsidRPr="00E94446">
        <w:rPr>
          <w:rFonts w:cs="MyriadPro-Regular"/>
          <w:color w:val="000000"/>
          <w:sz w:val="24"/>
          <w:szCs w:val="24"/>
        </w:rPr>
        <w:t>ητεία ή σε πε</w:t>
      </w:r>
      <w:r w:rsidRPr="00E94446">
        <w:rPr>
          <w:rFonts w:cs="MyriadPro-Regular"/>
          <w:color w:val="000000"/>
          <w:sz w:val="24"/>
          <w:szCs w:val="24"/>
        </w:rPr>
        <w:t>ριπτώσεις παρατεταμένης ασθένειας που πιστοποιείται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από δημόσιο φορέα. Ο χρόνος της αναστολής φοίτησης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δεν υπολογίζεται στη χρονική διάρκεια φοίτησης του/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της φοιτητή/φοιτήτριας. Οι φοιτητές/φοιτήτριες, που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βρίσκονται σε αναστολή φοίτησης, χάνουν τη φοιτητική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ιδιότητα καθ' όλο το χρονικό διάστημα της διακοπής των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σπουδών τους και ως εκ τούτου αναστέλλονται όλα τα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σχετικά δικαιώματά τους.</w:t>
      </w:r>
    </w:p>
    <w:p w:rsidR="005F218E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 xml:space="preserve">8.3. </w:t>
      </w:r>
      <w:r w:rsidRPr="00E94446">
        <w:rPr>
          <w:rFonts w:cs="MyriadPro-Regular"/>
          <w:color w:val="000000"/>
          <w:sz w:val="24"/>
          <w:szCs w:val="24"/>
        </w:rPr>
        <w:t>Η αναστολή φοίτησης μπορεί να διακοπεί ύστερα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από γραπτή αίτηση του/της μεταπτυχιακού φοιτητή/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φοιτήτριας προς τη Συνέλευση.</w:t>
      </w:r>
    </w:p>
    <w:p w:rsidR="001F5BA4" w:rsidRPr="00E94446" w:rsidRDefault="001F5BA4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</w:p>
    <w:p w:rsidR="005F218E" w:rsidRPr="00E94446" w:rsidRDefault="005F218E" w:rsidP="00E9444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lastRenderedPageBreak/>
        <w:t>Άρθρο 9</w:t>
      </w:r>
    </w:p>
    <w:p w:rsidR="005F218E" w:rsidRPr="00E94446" w:rsidRDefault="005F218E" w:rsidP="00E9444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Ακαδημαϊκές Υποχρεώσεις και</w:t>
      </w:r>
      <w:r w:rsidR="00063684" w:rsidRPr="00E94446">
        <w:rPr>
          <w:rFonts w:cs="MyriadPro-Regular"/>
          <w:b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b/>
          <w:color w:val="000000"/>
          <w:sz w:val="24"/>
          <w:szCs w:val="24"/>
        </w:rPr>
        <w:t>Δικαιώματα των Μεταπτυχιακών Φοιτητών</w:t>
      </w:r>
    </w:p>
    <w:p w:rsidR="005F218E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9.1</w:t>
      </w:r>
      <w:r w:rsidRPr="00E94446">
        <w:rPr>
          <w:rFonts w:cs="MyriadPro-Regular"/>
          <w:color w:val="000000"/>
          <w:sz w:val="24"/>
          <w:szCs w:val="24"/>
        </w:rPr>
        <w:t>. Το Π.Μ.Σ. «Κοινωνιολογία: θεωρία, Πολιτισμός,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Μετασχηματισμοί» </w:t>
      </w:r>
      <w:r w:rsidR="001F5BA4" w:rsidRPr="00E94446">
        <w:rPr>
          <w:rFonts w:cs="MyriadPro-Regular"/>
          <w:color w:val="000000"/>
          <w:sz w:val="24"/>
          <w:szCs w:val="24"/>
        </w:rPr>
        <w:t>είναι πλήρους φοίτησης. Οι μετα</w:t>
      </w:r>
      <w:r w:rsidRPr="00E94446">
        <w:rPr>
          <w:rFonts w:cs="MyriadPro-Regular"/>
          <w:color w:val="000000"/>
          <w:sz w:val="24"/>
          <w:szCs w:val="24"/>
        </w:rPr>
        <w:t>πτυχιακοί/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ές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φοιτητέ</w:t>
      </w:r>
      <w:r w:rsidR="001F5BA4" w:rsidRPr="00E94446">
        <w:rPr>
          <w:rFonts w:cs="MyriadPro-Regular"/>
          <w:color w:val="000000"/>
          <w:sz w:val="24"/>
          <w:szCs w:val="24"/>
        </w:rPr>
        <w:t>ς/φοιτήτριες υποχρεούνται να παρ</w:t>
      </w:r>
      <w:r w:rsidRPr="00E94446">
        <w:rPr>
          <w:rFonts w:cs="MyriadPro-Regular"/>
          <w:color w:val="000000"/>
          <w:sz w:val="24"/>
          <w:szCs w:val="24"/>
        </w:rPr>
        <w:t>ακολουθούν τα μαθήματα που έχουν επιλέξει, καθώς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και άλλες εκπαιδευτικές δραστηριότητες (σεμινάρια, δια-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λέξεις, εργαστήρια, ημερίδες, κ.λπ.) που διοργανώνονται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στο πλαίσιο του Π.Μ.Σ.</w:t>
      </w:r>
    </w:p>
    <w:p w:rsidR="005F218E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 xml:space="preserve">9.2. </w:t>
      </w:r>
      <w:r w:rsidRPr="00E94446">
        <w:rPr>
          <w:rFonts w:cs="MyriadPro-Regular"/>
          <w:color w:val="000000"/>
          <w:sz w:val="24"/>
          <w:szCs w:val="24"/>
        </w:rPr>
        <w:t>Οι φοιτητές/</w:t>
      </w:r>
      <w:r w:rsidR="001F5BA4" w:rsidRPr="00E94446">
        <w:rPr>
          <w:rFonts w:cs="MyriadPro-Regular"/>
          <w:color w:val="000000"/>
          <w:sz w:val="24"/>
          <w:szCs w:val="24"/>
        </w:rPr>
        <w:t>φοιτήτριες ανανεώνουν την εγγρα</w:t>
      </w:r>
      <w:r w:rsidRPr="00E94446">
        <w:rPr>
          <w:rFonts w:cs="MyriadPro-Regular"/>
          <w:color w:val="000000"/>
          <w:sz w:val="24"/>
          <w:szCs w:val="24"/>
        </w:rPr>
        <w:t>φή τους κάθε εξάμηνο φοίτησης με την υποβολή της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δήλωσης μαθημάτων. Οι φοιτητές/φοιτήτριες που δεν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υποβάλουν δήλω</w:t>
      </w:r>
      <w:r w:rsidR="001F5BA4" w:rsidRPr="00E94446">
        <w:rPr>
          <w:rFonts w:cs="MyriadPro-Regular"/>
          <w:color w:val="000000"/>
          <w:sz w:val="24"/>
          <w:szCs w:val="24"/>
        </w:rPr>
        <w:t>ση μαθημάτων σε δυο συναπτά εξά</w:t>
      </w:r>
      <w:r w:rsidRPr="00E94446">
        <w:rPr>
          <w:rFonts w:cs="MyriadPro-Regular"/>
          <w:color w:val="000000"/>
          <w:sz w:val="24"/>
          <w:szCs w:val="24"/>
        </w:rPr>
        <w:t>μηνα διαγράφονται από το Π.Μ.Σ. με τη διαδικασία που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προβλέπεται στο 7.3. του παρόντος Κανονισμού.</w:t>
      </w:r>
    </w:p>
    <w:p w:rsidR="005F218E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 xml:space="preserve">9.3. </w:t>
      </w:r>
      <w:r w:rsidRPr="00E94446">
        <w:rPr>
          <w:rFonts w:cs="MyriadPro-Regular"/>
          <w:color w:val="000000"/>
          <w:sz w:val="24"/>
          <w:szCs w:val="24"/>
        </w:rPr>
        <w:t>Η παρακολούθηση των μαθημάτων ε</w:t>
      </w:r>
      <w:r w:rsidR="001F5BA4" w:rsidRPr="00E94446">
        <w:rPr>
          <w:rFonts w:cs="MyriadPro-Regular"/>
          <w:color w:val="000000"/>
          <w:sz w:val="24"/>
          <w:szCs w:val="24"/>
        </w:rPr>
        <w:t>ίναι υποχρεω</w:t>
      </w:r>
      <w:r w:rsidRPr="00E94446">
        <w:rPr>
          <w:rFonts w:cs="MyriadPro-Regular"/>
          <w:color w:val="000000"/>
          <w:sz w:val="24"/>
          <w:szCs w:val="24"/>
        </w:rPr>
        <w:t>τική για τους μεταπτυχιακούς φοιτητές. Η απουσία τους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από περισσότερες των</w:t>
      </w:r>
      <w:r w:rsidR="001F5BA4" w:rsidRPr="00E94446">
        <w:rPr>
          <w:rFonts w:cs="MyriadPro-Regular"/>
          <w:color w:val="000000"/>
          <w:sz w:val="24"/>
          <w:szCs w:val="24"/>
        </w:rPr>
        <w:t xml:space="preserve"> τριών (3) εβδομαδιαίων συναντή</w:t>
      </w:r>
      <w:r w:rsidRPr="00E94446">
        <w:rPr>
          <w:rFonts w:cs="MyriadPro-Regular"/>
          <w:color w:val="000000"/>
          <w:sz w:val="24"/>
          <w:szCs w:val="24"/>
        </w:rPr>
        <w:t>σεων συνεπάγεται την απώλεια του μαθήματος.</w:t>
      </w:r>
    </w:p>
    <w:p w:rsidR="005F218E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9.4.</w:t>
      </w:r>
      <w:r w:rsidRPr="00E94446">
        <w:rPr>
          <w:rFonts w:cs="MyriadPro-Regular"/>
          <w:color w:val="000000"/>
          <w:sz w:val="24"/>
          <w:szCs w:val="24"/>
        </w:rPr>
        <w:t xml:space="preserve"> Για τις περιπτώσεις φοιτητών/φοιτητριών που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αποτυγχάνουν σε όλα τα μαθήματα ενός εξαμήνου, ο/η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Σύμβουλος Καθηγητής/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τρια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έρχεται σε επαφή μαζί τους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και συντάσσει ειδική έκ</w:t>
      </w:r>
      <w:r w:rsidR="001F5BA4" w:rsidRPr="00E94446">
        <w:rPr>
          <w:rFonts w:cs="MyriadPro-Regular"/>
          <w:color w:val="000000"/>
          <w:sz w:val="24"/>
          <w:szCs w:val="24"/>
        </w:rPr>
        <w:t>θεση, η οποία τίθεται προς συζή</w:t>
      </w:r>
      <w:r w:rsidRPr="00E94446">
        <w:rPr>
          <w:rFonts w:cs="MyriadPro-Regular"/>
          <w:color w:val="000000"/>
          <w:sz w:val="24"/>
          <w:szCs w:val="24"/>
        </w:rPr>
        <w:t>τηση στη Σ.Ε. του Π.Μ.Σ. στο τέλος του συγκεκριμένου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εξαμήνου. Ο/Η φοιτητής/φοιτήτρια που αποτυγχάνει σε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όλα τα μαθήματα δύο συναπτών εξαμήνων διαγράφεται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από το Π.Μ.Σ. μετά </w:t>
      </w:r>
      <w:r w:rsidR="001F5BA4" w:rsidRPr="00E94446">
        <w:rPr>
          <w:rFonts w:cs="MyriadPro-Regular"/>
          <w:color w:val="000000"/>
          <w:sz w:val="24"/>
          <w:szCs w:val="24"/>
        </w:rPr>
        <w:t>από σχετική απόφαση της Συνέλευ</w:t>
      </w:r>
      <w:r w:rsidRPr="00E94446">
        <w:rPr>
          <w:rFonts w:cs="MyriadPro-Regular"/>
          <w:color w:val="000000"/>
          <w:sz w:val="24"/>
          <w:szCs w:val="24"/>
        </w:rPr>
        <w:t>σης του Τμήματος Κοινωνιολογίας (βλ. 7.3.).</w:t>
      </w:r>
    </w:p>
    <w:p w:rsidR="005F218E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9.5.</w:t>
      </w:r>
      <w:r w:rsidRPr="00E94446">
        <w:rPr>
          <w:rFonts w:cs="MyriadPro-Regular"/>
          <w:color w:val="000000"/>
          <w:sz w:val="24"/>
          <w:szCs w:val="24"/>
        </w:rPr>
        <w:t xml:space="preserve"> Στο τέλος κάθε μαθήματος, αξιολογείται η επίδοση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των μεταπτυχιακών φοιτητών από τον διδάσκοντα του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μαθήματος στην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δεκάβαθμη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βαθμολογική κλίμακα (με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διαβαθμίσεις δεκαδικού αριθμού). Προβιβάσιμοι βαθμοί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είναι το πέντε (5) και οι μεγαλύτεροι του. Το ίδιο ισχύει και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για τη βαθμολόγηση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 Ο τρόπος αξιολόγησης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-γραπτές ή προφορικέ</w:t>
      </w:r>
      <w:r w:rsidR="001F5BA4" w:rsidRPr="00E94446">
        <w:rPr>
          <w:rFonts w:cs="MyriadPro-Regular"/>
          <w:color w:val="000000"/>
          <w:sz w:val="24"/>
          <w:szCs w:val="24"/>
        </w:rPr>
        <w:t>ς εξετάσεις, προφορικές παρουσι</w:t>
      </w:r>
      <w:r w:rsidRPr="00E94446">
        <w:rPr>
          <w:rFonts w:cs="MyriadPro-Regular"/>
          <w:color w:val="000000"/>
          <w:sz w:val="24"/>
          <w:szCs w:val="24"/>
        </w:rPr>
        <w:t>άσεις, εκπόνηση σεμιναριακών εργασιών, συμμετοχή σε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ερευνητικές δραστηριότητες, κ.λπ. - προσδιορίζεται από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κάθε διδάσκοντα/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ουσα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με σαφήνεια στο περίγραμμα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κάθε μαθήματος. Οι φοιτητές/φοιτήτριες δύνανται να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υποβάλλουν προς αξιολόγηση τις εργασίες που έχουν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αναλάβει είτε εντός των εξεταστικών περιόδων των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εξαμήνου (Φεβρουαρίου και Ιουνίου) είτε εντός της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επαναληπτικής εξετ</w:t>
      </w:r>
      <w:r w:rsidR="001F5BA4" w:rsidRPr="00E94446">
        <w:rPr>
          <w:rFonts w:cs="MyriadPro-Regular"/>
          <w:color w:val="000000"/>
          <w:sz w:val="24"/>
          <w:szCs w:val="24"/>
        </w:rPr>
        <w:t>αστικής του Σεπτεμβρίου του ακα</w:t>
      </w:r>
      <w:r w:rsidRPr="00E94446">
        <w:rPr>
          <w:rFonts w:cs="MyriadPro-Regular"/>
          <w:color w:val="000000"/>
          <w:sz w:val="24"/>
          <w:szCs w:val="24"/>
        </w:rPr>
        <w:t>δημαϊκού έτους που διδάχθηκε το μάθημα. Πέραν αυτών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των περιόδων καμία εργασία δεν μπορεί να γίνει δεκτή.</w:t>
      </w:r>
    </w:p>
    <w:p w:rsidR="005F218E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9.6.</w:t>
      </w:r>
      <w:r w:rsidRPr="00E94446">
        <w:rPr>
          <w:rFonts w:cs="MyriadPro-Regular"/>
          <w:color w:val="000000"/>
          <w:sz w:val="24"/>
          <w:szCs w:val="24"/>
        </w:rPr>
        <w:t xml:space="preserve"> Οι μεταπτυχιακές σπουδέ</w:t>
      </w:r>
      <w:r w:rsidR="001F5BA4" w:rsidRPr="00E94446">
        <w:rPr>
          <w:rFonts w:cs="MyriadPro-Regular"/>
          <w:color w:val="000000"/>
          <w:sz w:val="24"/>
          <w:szCs w:val="24"/>
        </w:rPr>
        <w:t>ς προσφέρονται δωρε</w:t>
      </w:r>
      <w:r w:rsidRPr="00E94446">
        <w:rPr>
          <w:rFonts w:cs="MyriadPro-Regular"/>
          <w:color w:val="000000"/>
          <w:sz w:val="24"/>
          <w:szCs w:val="24"/>
        </w:rPr>
        <w:t>άν. Οι μεταπτυχιακοί φοιτητές/φοιτήτριες έχουν όλα τα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δικαιώματα και τις παροχές που προβλέπονται και για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τους φοιτητές/φοιτήτριες του πρώτου κύκλου σπουδών,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πλην του δικαιώματο</w:t>
      </w:r>
      <w:r w:rsidR="004372B5" w:rsidRPr="00E94446">
        <w:rPr>
          <w:rFonts w:cs="MyriadPro-Regular"/>
          <w:color w:val="000000"/>
          <w:sz w:val="24"/>
          <w:szCs w:val="24"/>
        </w:rPr>
        <w:t>ς παροχής δωρεάν διδακτικών συγ</w:t>
      </w:r>
      <w:r w:rsidRPr="00E94446">
        <w:rPr>
          <w:rFonts w:cs="MyriadPro-Regular"/>
          <w:color w:val="000000"/>
          <w:sz w:val="24"/>
          <w:szCs w:val="24"/>
        </w:rPr>
        <w:t>γραμμάτων.</w:t>
      </w:r>
    </w:p>
    <w:p w:rsidR="004372B5" w:rsidRPr="00E94446" w:rsidRDefault="004372B5" w:rsidP="004372B5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</w:p>
    <w:p w:rsidR="005F218E" w:rsidRPr="00E94446" w:rsidRDefault="005F218E" w:rsidP="00C848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Άρθρο 10</w:t>
      </w:r>
    </w:p>
    <w:p w:rsidR="005F218E" w:rsidRPr="00E94446" w:rsidRDefault="005F218E" w:rsidP="00C848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Διαγραφή φοιτητή/φοιτήτριας από το Π.Μ.Σ.</w:t>
      </w:r>
    </w:p>
    <w:p w:rsidR="005F218E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Η διαγραφή ενός μεταπτυχιακού φοιτητή από το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Π.Μ.Σ., όπως και κάθε άλλη μεταβολή που αφορά στην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πορεία των σπουδών τ</w:t>
      </w:r>
      <w:r w:rsidR="004372B5" w:rsidRPr="00E94446">
        <w:rPr>
          <w:rFonts w:cs="MyriadPro-Regular"/>
          <w:color w:val="000000"/>
          <w:sz w:val="24"/>
          <w:szCs w:val="24"/>
        </w:rPr>
        <w:t>ου, γίνεται με απόφαση της Συνέ</w:t>
      </w:r>
      <w:r w:rsidRPr="00E94446">
        <w:rPr>
          <w:rFonts w:cs="MyriadPro-Regular"/>
          <w:color w:val="000000"/>
          <w:sz w:val="24"/>
          <w:szCs w:val="24"/>
        </w:rPr>
        <w:t>λευσης. Αρμόδια [να εισηγηθεί σχετικά με τέτοια θέματα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στη Συνέλευση είναι η Σ.Ε. του Π.Μ.Σ.</w:t>
      </w:r>
    </w:p>
    <w:p w:rsidR="00F52543" w:rsidRPr="00E94446" w:rsidRDefault="00F52543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p w:rsidR="005F218E" w:rsidRPr="00E94446" w:rsidRDefault="005F218E" w:rsidP="00C848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lastRenderedPageBreak/>
        <w:t>Άρθρο 11</w:t>
      </w:r>
    </w:p>
    <w:p w:rsidR="005F218E" w:rsidRPr="00E94446" w:rsidRDefault="005F218E" w:rsidP="00C848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Δομή του Προγράμματος και</w:t>
      </w:r>
      <w:r w:rsidR="00063684" w:rsidRPr="00E94446">
        <w:rPr>
          <w:rFonts w:cs="MyriadPro-Regular"/>
          <w:b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b/>
          <w:color w:val="000000"/>
          <w:sz w:val="24"/>
          <w:szCs w:val="24"/>
        </w:rPr>
        <w:t>αξιολόγηση σπουδών για το</w:t>
      </w:r>
      <w:r w:rsidR="00063684" w:rsidRPr="00E94446">
        <w:rPr>
          <w:rFonts w:cs="MyriadPro-Regular"/>
          <w:b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b/>
          <w:color w:val="000000"/>
          <w:sz w:val="24"/>
          <w:szCs w:val="24"/>
        </w:rPr>
        <w:t>Δίπλωμα Μεταπτυχιακών Σπουδών</w:t>
      </w:r>
    </w:p>
    <w:p w:rsidR="005F218E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 xml:space="preserve">11.1. </w:t>
      </w:r>
      <w:r w:rsidRPr="00E94446">
        <w:rPr>
          <w:rFonts w:cs="MyriadPro-Regular"/>
          <w:color w:val="000000"/>
          <w:sz w:val="24"/>
          <w:szCs w:val="24"/>
        </w:rPr>
        <w:t>Για την απόκτηση του Διπλώματος Μεταπτυχιακών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Σπουδών (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Δ.Μ.Σ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.) είναι υποχρεωτική η παρακολούθηση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των μεταπτυχιακών μαθημάτων που ορίζοντ</w:t>
      </w:r>
      <w:r w:rsidR="00F52543" w:rsidRPr="00E94446">
        <w:rPr>
          <w:rFonts w:cs="MyriadPro-Regular"/>
          <w:color w:val="000000"/>
          <w:sz w:val="24"/>
          <w:szCs w:val="24"/>
        </w:rPr>
        <w:t>αι στο Πρό</w:t>
      </w:r>
      <w:r w:rsidRPr="00E94446">
        <w:rPr>
          <w:rFonts w:cs="MyriadPro-Regular"/>
          <w:color w:val="000000"/>
          <w:sz w:val="24"/>
          <w:szCs w:val="24"/>
        </w:rPr>
        <w:t>γραμμα Σπουδών. Τα μαθήματα του Π.Μ.Σ. διδάσκονται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στην Ελληνική Γλώσσα. </w:t>
      </w:r>
      <w:r w:rsidR="00F52543" w:rsidRPr="00E94446">
        <w:rPr>
          <w:rFonts w:cs="MyriadPro-Regular"/>
          <w:color w:val="000000"/>
          <w:sz w:val="24"/>
          <w:szCs w:val="24"/>
        </w:rPr>
        <w:t>Κατ' εξαίρεση, διαλέξεις επισκε</w:t>
      </w:r>
      <w:r w:rsidRPr="00E94446">
        <w:rPr>
          <w:rFonts w:cs="MyriadPro-Regular"/>
          <w:color w:val="000000"/>
          <w:sz w:val="24"/>
          <w:szCs w:val="24"/>
        </w:rPr>
        <w:t>πτών διδασκόντων μπ</w:t>
      </w:r>
      <w:r w:rsidR="00F52543" w:rsidRPr="00E94446">
        <w:rPr>
          <w:rFonts w:cs="MyriadPro-Regular"/>
          <w:color w:val="000000"/>
          <w:sz w:val="24"/>
          <w:szCs w:val="24"/>
        </w:rPr>
        <w:t>ορούν να διεξάγονται στην Αγγλι</w:t>
      </w:r>
      <w:r w:rsidRPr="00E94446">
        <w:rPr>
          <w:rFonts w:cs="MyriadPro-Regular"/>
          <w:color w:val="000000"/>
          <w:sz w:val="24"/>
          <w:szCs w:val="24"/>
        </w:rPr>
        <w:t>κή ή και σε άλλη γλώσσα εφόσον υπάρχει δυνατότητα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διερμηνείας. Το περιεχόμενο και η δι</w:t>
      </w:r>
      <w:r w:rsidR="00F52543" w:rsidRPr="00E94446">
        <w:rPr>
          <w:rFonts w:cs="MyriadPro-Regular"/>
          <w:color w:val="000000"/>
          <w:sz w:val="24"/>
          <w:szCs w:val="24"/>
        </w:rPr>
        <w:t>άρκεια των μαθη</w:t>
      </w:r>
      <w:r w:rsidRPr="00E94446">
        <w:rPr>
          <w:rFonts w:cs="MyriadPro-Regular"/>
          <w:color w:val="000000"/>
          <w:sz w:val="24"/>
          <w:szCs w:val="24"/>
        </w:rPr>
        <w:t>μάτων, καθώς και η αντ</w:t>
      </w:r>
      <w:r w:rsidR="00F52543" w:rsidRPr="00E94446">
        <w:rPr>
          <w:rFonts w:cs="MyriadPro-Regular"/>
          <w:color w:val="000000"/>
          <w:sz w:val="24"/>
          <w:szCs w:val="24"/>
        </w:rPr>
        <w:t>ιστοίχισή τους σε Πιστωτικές Μο</w:t>
      </w:r>
      <w:r w:rsidRPr="00E94446">
        <w:rPr>
          <w:rFonts w:cs="MyriadPro-Regular"/>
          <w:color w:val="000000"/>
          <w:sz w:val="24"/>
          <w:szCs w:val="24"/>
        </w:rPr>
        <w:t>νάδες [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ECTS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) καθορίζονται από τη Συνέλευση. Μετά από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πρόταση διδασκόντων και με απόφαση της Συνέλευσης,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ενδέχεται να ζητηθεί από μεταπτυχιακούς/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ές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φοιτητές/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φοιτήτριες να παρακολουθήσουν επιπλέον μαθήματα του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προπτυχιακού προγράμματος σπουδών του Τμήματος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Κοινωνιολογίας ή από Π.Μ.Σ. συνεργαζόμενου Τμήματος,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ως προαπαιτούμενα των σπουδών τους.</w:t>
      </w:r>
    </w:p>
    <w:p w:rsidR="00F52543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Προκειμένου να διδ</w:t>
      </w:r>
      <w:r w:rsidR="00F52543" w:rsidRPr="00E94446">
        <w:rPr>
          <w:rFonts w:cs="MyriadPro-Regular"/>
          <w:color w:val="000000"/>
          <w:sz w:val="24"/>
          <w:szCs w:val="24"/>
        </w:rPr>
        <w:t>αχθεί ένα μάθημα, πρέπει να επι</w:t>
      </w:r>
      <w:r w:rsidRPr="00E94446">
        <w:rPr>
          <w:rFonts w:cs="MyriadPro-Regular"/>
          <w:color w:val="000000"/>
          <w:sz w:val="24"/>
          <w:szCs w:val="24"/>
        </w:rPr>
        <w:t>λεγεί τουλάχιστον από τρεις (3) φοιτητές/φοιτήτριες.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5F218E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Σε περίπτωση αποτ</w:t>
      </w:r>
      <w:r w:rsidR="00F52543" w:rsidRPr="00E94446">
        <w:rPr>
          <w:rFonts w:cs="MyriadPro-Regular"/>
          <w:color w:val="000000"/>
          <w:sz w:val="24"/>
          <w:szCs w:val="24"/>
        </w:rPr>
        <w:t>υχίας φοιτητή/φοιτήτριας σε υπο</w:t>
      </w:r>
      <w:r w:rsidRPr="00E94446">
        <w:rPr>
          <w:rFonts w:cs="MyriadPro-Regular"/>
          <w:color w:val="000000"/>
          <w:sz w:val="24"/>
          <w:szCs w:val="24"/>
        </w:rPr>
        <w:t>χρεωτικό μάθημα ή μάθημα Εισαγωγικό Ειδίκευσης, ο/η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φοιτητής/φοιτήτρια θα πρέπει να το δηλώσει εκ νέου σε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επόμενο εξάμηνο. Αν </w:t>
      </w:r>
      <w:r w:rsidR="00F52543" w:rsidRPr="00E94446">
        <w:rPr>
          <w:rFonts w:cs="MyriadPro-Regular"/>
          <w:color w:val="000000"/>
          <w:sz w:val="24"/>
          <w:szCs w:val="24"/>
        </w:rPr>
        <w:t>αποτύχει σε άλλο μάθημα ειδίκευ</w:t>
      </w:r>
      <w:r w:rsidRPr="00E94446">
        <w:rPr>
          <w:rFonts w:cs="MyriadPro-Regular"/>
          <w:color w:val="000000"/>
          <w:sz w:val="24"/>
          <w:szCs w:val="24"/>
        </w:rPr>
        <w:t>σης ή μάθημα (υποχρεωτικά ή μη) επιλεγόμενο μπορεί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να το αντικαταστήσει με άλλο αντίστοιχο μάθημα, και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αντίστοιχων πιστωτικών μονάδων.</w:t>
      </w:r>
    </w:p>
    <w:p w:rsidR="005F218E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Οι βαθμολογίες</w:t>
      </w:r>
      <w:r w:rsidR="00F52543" w:rsidRPr="00E94446">
        <w:rPr>
          <w:rFonts w:cs="MyriadPro-Regular"/>
          <w:color w:val="000000"/>
          <w:sz w:val="24"/>
          <w:szCs w:val="24"/>
        </w:rPr>
        <w:t xml:space="preserve"> των μαθημάτων κάθε εξαμήνου κα</w:t>
      </w:r>
      <w:r w:rsidRPr="00E94446">
        <w:rPr>
          <w:rFonts w:cs="MyriadPro-Regular"/>
          <w:color w:val="000000"/>
          <w:sz w:val="24"/>
          <w:szCs w:val="24"/>
        </w:rPr>
        <w:t xml:space="preserve">ταχωρούνται στο </w:t>
      </w:r>
      <w:r w:rsidR="00F52543" w:rsidRPr="00E94446">
        <w:rPr>
          <w:rFonts w:cs="MyriadPro-Regular"/>
          <w:color w:val="000000"/>
          <w:sz w:val="24"/>
          <w:szCs w:val="24"/>
        </w:rPr>
        <w:t>ηλεκτρονικό σύστημα από τους δι</w:t>
      </w:r>
      <w:r w:rsidRPr="00E94446">
        <w:rPr>
          <w:rFonts w:cs="MyriadPro-Regular"/>
          <w:color w:val="000000"/>
          <w:sz w:val="24"/>
          <w:szCs w:val="24"/>
        </w:rPr>
        <w:t>δάσκοντες πριν απ</w:t>
      </w:r>
      <w:r w:rsidR="00F52543" w:rsidRPr="00E94446">
        <w:rPr>
          <w:rFonts w:cs="MyriadPro-Regular"/>
          <w:color w:val="000000"/>
          <w:sz w:val="24"/>
          <w:szCs w:val="24"/>
        </w:rPr>
        <w:t>ό την έναρξη του επόμενου εξαμή</w:t>
      </w:r>
      <w:r w:rsidRPr="00E94446">
        <w:rPr>
          <w:rFonts w:cs="MyriadPro-Regular"/>
          <w:color w:val="000000"/>
          <w:sz w:val="24"/>
          <w:szCs w:val="24"/>
        </w:rPr>
        <w:t>νου. Υπογεγραμμένο βαθμολόγιο παραδίδεται και στη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Γραμματεία.</w:t>
      </w:r>
    </w:p>
    <w:p w:rsidR="005F218E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Κάθε Μάιο η Συν</w:t>
      </w:r>
      <w:r w:rsidR="00F52543" w:rsidRPr="00E94446">
        <w:rPr>
          <w:rFonts w:cs="MyriadPro-Regular"/>
          <w:color w:val="000000"/>
          <w:sz w:val="24"/>
          <w:szCs w:val="24"/>
        </w:rPr>
        <w:t>έλευση εγκρίνει διετή προγραμμα</w:t>
      </w:r>
      <w:r w:rsidRPr="00E94446">
        <w:rPr>
          <w:rFonts w:cs="MyriadPro-Regular"/>
          <w:color w:val="000000"/>
          <w:sz w:val="24"/>
          <w:szCs w:val="24"/>
        </w:rPr>
        <w:t>τισμό, που περιλαμβάνει τον προσδιορισμό των μαθημάτων (και των διδασκόντων/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ουσων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) που θα προσφερθούν σε όλη τη διάρκεια των σπουδών τους στους/τις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μεταπτυχιακούς/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ές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φοιτητές/φοιτήτριες, οι οποίοι/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ες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θα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εισαχθούν κατά το επόμενο ακαδημαϊκό έτος.</w:t>
      </w:r>
    </w:p>
    <w:p w:rsidR="00B44D51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11.2.</w:t>
      </w:r>
      <w:r w:rsidRPr="00E94446">
        <w:rPr>
          <w:rFonts w:cs="MyriadPro-Regular"/>
          <w:color w:val="000000"/>
          <w:sz w:val="24"/>
          <w:szCs w:val="24"/>
        </w:rPr>
        <w:t xml:space="preserve"> Το πρόγρα</w:t>
      </w:r>
      <w:r w:rsidR="00F52543" w:rsidRPr="00E94446">
        <w:rPr>
          <w:rFonts w:cs="MyriadPro-Regular"/>
          <w:color w:val="000000"/>
          <w:sz w:val="24"/>
          <w:szCs w:val="24"/>
        </w:rPr>
        <w:t>μμα μαθημάτων που οδηγεί στο Δί</w:t>
      </w:r>
      <w:r w:rsidRPr="00E94446">
        <w:rPr>
          <w:rFonts w:cs="MyriadPro-Regular"/>
          <w:color w:val="000000"/>
          <w:sz w:val="24"/>
          <w:szCs w:val="24"/>
        </w:rPr>
        <w:t>πλωμα Μεταπτυχιακών Σπουδών (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Δ.Μ.Σ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.) του Π.Μ.Σ.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«Κοινωνιολογία: Θεωρία, Πολιτισμός, Μετασχηματισμοί»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περιλαμβάνει τη διδασκαλία μαθημάτων/σεμιναρίων και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τη συγγραφή Μεταπτυχιακής Διπλωματικής Εργασίας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(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.).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Τα μαθήματα του</w:t>
      </w:r>
      <w:r w:rsidR="00F52543" w:rsidRPr="00E94446">
        <w:rPr>
          <w:rFonts w:cs="MyriadPro-Regular"/>
          <w:color w:val="000000"/>
          <w:sz w:val="24"/>
          <w:szCs w:val="24"/>
        </w:rPr>
        <w:t xml:space="preserve"> Π.Μ.Σ. έχουν τη μορφή σεμιναρί</w:t>
      </w:r>
      <w:r w:rsidRPr="00E94446">
        <w:rPr>
          <w:rFonts w:cs="MyriadPro-Regular"/>
          <w:color w:val="000000"/>
          <w:sz w:val="24"/>
          <w:szCs w:val="24"/>
        </w:rPr>
        <w:t>ου και διακρίνονται: (α) σε μαθήματα υποχρεωτικά για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όλους/όλες τους/τις φοιτητές/φοιτήτριες του Π.Μ.Σ.,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(β) σε μαθήματα ειδίκευσης κατ' επιλογήν υποχρεωτικά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(κατ' ελάχιστον τρία μαθήματα ειδίκευσης οφείλει να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ολοκληρώσει επιτυχώς κάθε φοιτητής/φοιτήτρια για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τη λήψη του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Δ.Μ.Σ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., και (γ) σε μαθήματα επιλεγόμενα.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Η επιλογή ειδίκευσης είναι υποχρεωτική, γίνεται κατά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την έναρξη του Β' εξαμήνου σπουδών, σύμφωνα με τις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διαδικασίες που ορίζει ο</w:t>
      </w:r>
      <w:r w:rsidR="00F52543" w:rsidRPr="00E94446">
        <w:rPr>
          <w:rFonts w:cs="MyriadPro-Regular"/>
          <w:color w:val="000000"/>
          <w:sz w:val="24"/>
          <w:szCs w:val="24"/>
        </w:rPr>
        <w:t xml:space="preserve"> Κανονισμός του Π.Μ.Σ., και προ</w:t>
      </w:r>
      <w:r w:rsidRPr="00E94446">
        <w:rPr>
          <w:rFonts w:cs="MyriadPro-Regular"/>
          <w:color w:val="000000"/>
          <w:sz w:val="24"/>
          <w:szCs w:val="24"/>
        </w:rPr>
        <w:t>ϋποθέτει ότι ο/η φοιτητής/φοιτήτρια κατά το Α΄/εξάμηνο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έχει παρακολουθήσει κα</w:t>
      </w:r>
      <w:r w:rsidR="00F52543" w:rsidRPr="00E94446">
        <w:rPr>
          <w:rFonts w:cs="MyriadPro-Regular"/>
          <w:color w:val="000000"/>
          <w:sz w:val="24"/>
          <w:szCs w:val="24"/>
        </w:rPr>
        <w:t>ι αξιολογηθεί επιτυχώς στο Εισα</w:t>
      </w:r>
      <w:r w:rsidRPr="00E94446">
        <w:rPr>
          <w:rFonts w:cs="MyriadPro-Regular"/>
          <w:color w:val="000000"/>
          <w:sz w:val="24"/>
          <w:szCs w:val="24"/>
        </w:rPr>
        <w:t>γωγικό μάθημα της ειδίκευσης στην οποία εγγράφεται.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Η ειδίκευση αναγράφε</w:t>
      </w:r>
      <w:r w:rsidR="00F52543" w:rsidRPr="00E94446">
        <w:rPr>
          <w:rFonts w:cs="MyriadPro-Regular"/>
          <w:color w:val="000000"/>
          <w:sz w:val="24"/>
          <w:szCs w:val="24"/>
        </w:rPr>
        <w:t xml:space="preserve">ται στο </w:t>
      </w:r>
      <w:proofErr w:type="spellStart"/>
      <w:r w:rsidR="00F52543" w:rsidRPr="00E94446">
        <w:rPr>
          <w:rFonts w:cs="MyriadPro-Regular"/>
          <w:color w:val="000000"/>
          <w:sz w:val="24"/>
          <w:szCs w:val="24"/>
        </w:rPr>
        <w:t>Δ.Μ.Σ</w:t>
      </w:r>
      <w:proofErr w:type="spellEnd"/>
      <w:r w:rsidR="00F52543" w:rsidRPr="00E94446">
        <w:rPr>
          <w:rFonts w:cs="MyriadPro-Regular"/>
          <w:color w:val="000000"/>
          <w:sz w:val="24"/>
          <w:szCs w:val="24"/>
        </w:rPr>
        <w:t>. Το σύνολο των ευ</w:t>
      </w:r>
      <w:r w:rsidRPr="00E94446">
        <w:rPr>
          <w:rFonts w:cs="MyriadPro-Regular"/>
          <w:color w:val="000000"/>
          <w:sz w:val="24"/>
          <w:szCs w:val="24"/>
        </w:rPr>
        <w:t>ρωπαϊκών πιστωτικών μονάδων (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ECTS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) που απαιτούνται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για τη λήψη του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Δ.Μ.Σ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. ανέρχονται σε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εκατόν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είκοσι (120),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οι οποίες επιμερίζονται ως εξής ανά φοιτητή/φοιτήτρια: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b/>
          <w:color w:val="000000"/>
          <w:sz w:val="24"/>
          <w:szCs w:val="24"/>
        </w:rPr>
        <w:t>(Α) Τριάντα (30) πιστωτικές μονάδες συγκεντρώνονται</w:t>
      </w:r>
      <w:r w:rsidR="00063684" w:rsidRPr="00E94446">
        <w:rPr>
          <w:rFonts w:cs="MyriadPro-Regular"/>
          <w:b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b/>
          <w:color w:val="000000"/>
          <w:sz w:val="24"/>
          <w:szCs w:val="24"/>
        </w:rPr>
        <w:t>κατά το Α΄/εξάμη</w:t>
      </w:r>
      <w:r w:rsidR="00F52543" w:rsidRPr="00E94446">
        <w:rPr>
          <w:rFonts w:cs="MyriadPro-Regular"/>
          <w:b/>
          <w:color w:val="000000"/>
          <w:sz w:val="24"/>
          <w:szCs w:val="24"/>
        </w:rPr>
        <w:t>νο σπουδών</w:t>
      </w:r>
      <w:r w:rsidR="00F52543" w:rsidRPr="00E94446">
        <w:rPr>
          <w:rFonts w:cs="MyriadPro-Regular"/>
          <w:color w:val="000000"/>
          <w:sz w:val="24"/>
          <w:szCs w:val="24"/>
        </w:rPr>
        <w:t xml:space="preserve"> από την επιτυχή παρακ</w:t>
      </w:r>
      <w:r w:rsidRPr="00E94446">
        <w:rPr>
          <w:rFonts w:cs="MyriadPro-Regular"/>
          <w:color w:val="000000"/>
          <w:sz w:val="24"/>
          <w:szCs w:val="24"/>
        </w:rPr>
        <w:t xml:space="preserve">ολούθηση και αξιολόγηση </w:t>
      </w:r>
      <w:r w:rsidRPr="00E94446">
        <w:rPr>
          <w:rFonts w:cs="MyriadPro-Regular"/>
          <w:b/>
          <w:color w:val="000000"/>
          <w:sz w:val="24"/>
          <w:szCs w:val="24"/>
        </w:rPr>
        <w:t>σε τρία μαθήματα γενικού</w:t>
      </w:r>
      <w:r w:rsidR="00063684" w:rsidRPr="00E94446">
        <w:rPr>
          <w:rFonts w:cs="MyriadPro-Regular"/>
          <w:b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b/>
          <w:color w:val="000000"/>
          <w:sz w:val="24"/>
          <w:szCs w:val="24"/>
        </w:rPr>
        <w:t xml:space="preserve">και εισαγωγικού χαρακτήρα (10 </w:t>
      </w:r>
      <w:proofErr w:type="spellStart"/>
      <w:r w:rsidRPr="00E94446">
        <w:rPr>
          <w:rFonts w:cs="MyriadPro-Regular"/>
          <w:b/>
          <w:color w:val="000000"/>
          <w:sz w:val="24"/>
          <w:szCs w:val="24"/>
        </w:rPr>
        <w:t>ECTS</w:t>
      </w:r>
      <w:proofErr w:type="spellEnd"/>
      <w:r w:rsidRPr="00E94446">
        <w:rPr>
          <w:rFonts w:cs="MyriadPro-Regular"/>
          <w:b/>
          <w:color w:val="000000"/>
          <w:sz w:val="24"/>
          <w:szCs w:val="24"/>
        </w:rPr>
        <w:t xml:space="preserve"> έκαστο),</w:t>
      </w:r>
      <w:r w:rsidRPr="00E94446">
        <w:rPr>
          <w:rFonts w:cs="MyriadPro-Regular"/>
          <w:color w:val="000000"/>
          <w:sz w:val="24"/>
          <w:szCs w:val="24"/>
        </w:rPr>
        <w:t xml:space="preserve"> εκ των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οποίων, </w:t>
      </w:r>
      <w:r w:rsidRPr="00E94446">
        <w:rPr>
          <w:rFonts w:cs="MyriadPro-Regular"/>
          <w:color w:val="000000"/>
          <w:sz w:val="24"/>
          <w:szCs w:val="24"/>
        </w:rPr>
        <w:lastRenderedPageBreak/>
        <w:t>το ένα μάθημα είναι υποχρεωτικό και τα άλλα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δυο υποχρεωτικώς επ</w:t>
      </w:r>
      <w:r w:rsidR="00F52543" w:rsidRPr="00E94446">
        <w:rPr>
          <w:rFonts w:cs="MyriadPro-Regular"/>
          <w:color w:val="000000"/>
          <w:sz w:val="24"/>
          <w:szCs w:val="24"/>
        </w:rPr>
        <w:t>ιλεγόμενα μεταξύ των εισαγωγικ</w:t>
      </w:r>
      <w:r w:rsidRPr="00E94446">
        <w:rPr>
          <w:rFonts w:cs="MyriadPro-Regular"/>
          <w:color w:val="000000"/>
          <w:sz w:val="24"/>
          <w:szCs w:val="24"/>
        </w:rPr>
        <w:t>ών μαθημάτων που προσφέρει καθεμία εκ των τριών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ειδικεύσεων. </w:t>
      </w:r>
      <w:r w:rsidRPr="00E94446">
        <w:rPr>
          <w:rFonts w:cs="MyriadPro-Regular"/>
          <w:b/>
          <w:color w:val="000000"/>
          <w:sz w:val="24"/>
          <w:szCs w:val="24"/>
        </w:rPr>
        <w:t>(Β) Εξήντ</w:t>
      </w:r>
      <w:r w:rsidR="00F52543" w:rsidRPr="00E94446">
        <w:rPr>
          <w:rFonts w:cs="MyriadPro-Regular"/>
          <w:b/>
          <w:color w:val="000000"/>
          <w:sz w:val="24"/>
          <w:szCs w:val="24"/>
        </w:rPr>
        <w:t>α (60) πιστωτικές μονάδες συγκε</w:t>
      </w:r>
      <w:r w:rsidRPr="00E94446">
        <w:rPr>
          <w:rFonts w:cs="MyriadPro-Regular"/>
          <w:b/>
          <w:color w:val="000000"/>
          <w:sz w:val="24"/>
          <w:szCs w:val="24"/>
        </w:rPr>
        <w:t>ντρώνονται ομού κατά το Β' και Γ εξάμηνο σπουδών από</w:t>
      </w:r>
      <w:r w:rsidR="00063684" w:rsidRPr="00E94446">
        <w:rPr>
          <w:rFonts w:cs="MyriadPro-Regular"/>
          <w:b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b/>
          <w:color w:val="000000"/>
          <w:sz w:val="24"/>
          <w:szCs w:val="24"/>
        </w:rPr>
        <w:t>την επιτυχή παρακολούθηση και αξιολόγηση σε τέσσερα</w:t>
      </w:r>
      <w:r w:rsidR="00063684" w:rsidRPr="00E94446">
        <w:rPr>
          <w:rFonts w:cs="MyriadPro-Regular"/>
          <w:b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b/>
          <w:color w:val="000000"/>
          <w:sz w:val="24"/>
          <w:szCs w:val="24"/>
        </w:rPr>
        <w:t>μαθήματα πιο ειδικά και μεγαλύτερων απαιτήσεων (15</w:t>
      </w:r>
      <w:r w:rsidR="00063684" w:rsidRPr="00E94446">
        <w:rPr>
          <w:rFonts w:cs="MyriadPro-Regular"/>
          <w:b/>
          <w:color w:val="000000"/>
          <w:sz w:val="24"/>
          <w:szCs w:val="24"/>
        </w:rPr>
        <w:t xml:space="preserve"> </w:t>
      </w:r>
      <w:proofErr w:type="spellStart"/>
      <w:r w:rsidRPr="00E94446">
        <w:rPr>
          <w:rFonts w:cs="MyriadPro-Regular"/>
          <w:b/>
          <w:color w:val="000000"/>
          <w:sz w:val="24"/>
          <w:szCs w:val="24"/>
        </w:rPr>
        <w:t>ECTS</w:t>
      </w:r>
      <w:proofErr w:type="spellEnd"/>
      <w:r w:rsidRPr="00E94446">
        <w:rPr>
          <w:rFonts w:cs="MyriadPro-Regular"/>
          <w:b/>
          <w:color w:val="000000"/>
          <w:sz w:val="24"/>
          <w:szCs w:val="24"/>
        </w:rPr>
        <w:t xml:space="preserve"> έκαστο): </w:t>
      </w:r>
      <w:r w:rsidRPr="00E94446">
        <w:rPr>
          <w:rFonts w:cs="MyriadPro-Regular"/>
          <w:color w:val="000000"/>
          <w:sz w:val="24"/>
          <w:szCs w:val="24"/>
        </w:rPr>
        <w:t>δυο εξ αυτών επιλέγονται υποχρεωτικά,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κατά το Β' εξάμηνο</w:t>
      </w:r>
      <w:r w:rsidR="00F52543" w:rsidRPr="00E94446">
        <w:rPr>
          <w:rFonts w:cs="MyriadPro-Regular"/>
          <w:color w:val="000000"/>
          <w:sz w:val="24"/>
          <w:szCs w:val="24"/>
        </w:rPr>
        <w:t xml:space="preserve"> σπουδών, μεταξύ των προσφερόμενων</w:t>
      </w:r>
      <w:r w:rsidRPr="00E94446">
        <w:rPr>
          <w:rFonts w:cs="MyriadPro-Regular"/>
          <w:color w:val="000000"/>
          <w:sz w:val="24"/>
          <w:szCs w:val="24"/>
        </w:rPr>
        <w:t xml:space="preserve"> μαθημάτων από την επιλεχθείσα ειδίκευση, ενώ τα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άλλα δυο αφορούν σ</w:t>
      </w:r>
      <w:r w:rsidR="00F52543" w:rsidRPr="00E94446">
        <w:rPr>
          <w:rFonts w:cs="MyriadPro-Regular"/>
          <w:color w:val="000000"/>
          <w:sz w:val="24"/>
          <w:szCs w:val="24"/>
        </w:rPr>
        <w:t>το Γ' εξάμηνο σπουδών, και συνί</w:t>
      </w:r>
      <w:r w:rsidRPr="00E94446">
        <w:rPr>
          <w:rFonts w:cs="MyriadPro-Regular"/>
          <w:color w:val="000000"/>
          <w:sz w:val="24"/>
          <w:szCs w:val="24"/>
        </w:rPr>
        <w:t>στανται σε ένα υποχρεωτικό μάθημα που προετοιμάζει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για την ερευνητική εμ</w:t>
      </w:r>
      <w:r w:rsidR="00F52543" w:rsidRPr="00E94446">
        <w:rPr>
          <w:rFonts w:cs="MyriadPro-Regular"/>
          <w:color w:val="000000"/>
          <w:sz w:val="24"/>
          <w:szCs w:val="24"/>
        </w:rPr>
        <w:t xml:space="preserve">πειρία της </w:t>
      </w:r>
      <w:proofErr w:type="spellStart"/>
      <w:r w:rsidR="00F52543"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="00F52543" w:rsidRPr="00E94446">
        <w:rPr>
          <w:rFonts w:cs="MyriadPro-Regular"/>
          <w:color w:val="000000"/>
          <w:sz w:val="24"/>
          <w:szCs w:val="24"/>
        </w:rPr>
        <w:t>. και σε ένα μά</w:t>
      </w:r>
      <w:r w:rsidRPr="00E94446">
        <w:rPr>
          <w:rFonts w:cs="MyriadPro-Regular"/>
          <w:color w:val="000000"/>
          <w:sz w:val="24"/>
          <w:szCs w:val="24"/>
        </w:rPr>
        <w:t>θημα το οποίο μπορεί να επιλεγεί είτε μεταξύ ειδικών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μεθοδολογικών μαθημάτων που απευθύνονται στους/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τις φοιτητές/φοιτήτρι</w:t>
      </w:r>
      <w:r w:rsidR="00F52543" w:rsidRPr="00E94446">
        <w:rPr>
          <w:rFonts w:cs="MyriadPro-Regular"/>
          <w:color w:val="000000"/>
          <w:sz w:val="24"/>
          <w:szCs w:val="24"/>
        </w:rPr>
        <w:t>ες όλων των ειδικεύσεων είτε με</w:t>
      </w:r>
      <w:r w:rsidRPr="00E94446">
        <w:rPr>
          <w:rFonts w:cs="MyriadPro-Regular"/>
          <w:color w:val="000000"/>
          <w:sz w:val="24"/>
          <w:szCs w:val="24"/>
        </w:rPr>
        <w:t xml:space="preserve">ταξύ μαθημάτων όμοιας βαρύτητας (15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ECTS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) που τυχόν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προσφέρονται στο Π.Μ.Σ.</w:t>
      </w:r>
      <w:r w:rsidR="00F52543" w:rsidRPr="00E94446">
        <w:rPr>
          <w:rFonts w:cs="MyriadPro-Regular"/>
          <w:color w:val="000000"/>
          <w:sz w:val="24"/>
          <w:szCs w:val="24"/>
        </w:rPr>
        <w:t>, είτε, κατόπιν ειδικής διαδικα</w:t>
      </w:r>
      <w:r w:rsidRPr="00E94446">
        <w:rPr>
          <w:rFonts w:cs="MyriadPro-Regular"/>
          <w:color w:val="000000"/>
          <w:sz w:val="24"/>
          <w:szCs w:val="24"/>
        </w:rPr>
        <w:t xml:space="preserve">σίας που ορίζεται </w:t>
      </w:r>
      <w:r w:rsidR="00F52543" w:rsidRPr="00E94446">
        <w:rPr>
          <w:rFonts w:cs="MyriadPro-Regular"/>
          <w:color w:val="000000"/>
          <w:sz w:val="24"/>
          <w:szCs w:val="24"/>
        </w:rPr>
        <w:t>κατωτέρω από τον παρόντα Κανονι</w:t>
      </w:r>
      <w:r w:rsidRPr="00E94446">
        <w:rPr>
          <w:rFonts w:cs="MyriadPro-Regular"/>
          <w:color w:val="000000"/>
          <w:sz w:val="24"/>
          <w:szCs w:val="24"/>
        </w:rPr>
        <w:t xml:space="preserve">σμό, μεταξύ μαθημάτων όμοιας βαρύτητας (15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ECTS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)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που προσφέρονται από άλλα Π.Μ.Σ. του Πανεπιστημίου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Κρήτης και τα οποία έχουν κριθεί από την Συντονιστική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Επιτροπή (Σ.Ε.) του Π.Μ.Σ. ως μαθήματα συναφή με το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Π.Μ.Σ. «Κοινωνιολογ</w:t>
      </w:r>
      <w:r w:rsidR="00F52543" w:rsidRPr="00E94446">
        <w:rPr>
          <w:rFonts w:cs="MyriadPro-Regular"/>
          <w:color w:val="000000"/>
          <w:sz w:val="24"/>
          <w:szCs w:val="24"/>
        </w:rPr>
        <w:t>ία: Θεωρία, Πολιτισμός, Μετασχη</w:t>
      </w:r>
      <w:r w:rsidRPr="00E94446">
        <w:rPr>
          <w:rFonts w:cs="MyriadPro-Regular"/>
          <w:color w:val="000000"/>
          <w:sz w:val="24"/>
          <w:szCs w:val="24"/>
        </w:rPr>
        <w:t xml:space="preserve">ματισμοί». </w:t>
      </w:r>
      <w:r w:rsidRPr="00E94446">
        <w:rPr>
          <w:rFonts w:cs="MyriadPro-Regular"/>
          <w:b/>
          <w:color w:val="000000"/>
          <w:sz w:val="24"/>
          <w:szCs w:val="24"/>
        </w:rPr>
        <w:t>(Γ) Τριάντα (30) πιστωτικές μονάδες από την</w:t>
      </w:r>
      <w:r w:rsidR="00063684" w:rsidRPr="00E94446">
        <w:rPr>
          <w:rFonts w:cs="MyriadPro-Regular"/>
          <w:b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b/>
          <w:color w:val="000000"/>
          <w:sz w:val="24"/>
          <w:szCs w:val="24"/>
        </w:rPr>
        <w:t>εκπόνηση, τη συγγ</w:t>
      </w:r>
      <w:r w:rsidR="00F52543" w:rsidRPr="00E94446">
        <w:rPr>
          <w:rFonts w:cs="MyriadPro-Regular"/>
          <w:b/>
          <w:color w:val="000000"/>
          <w:sz w:val="24"/>
          <w:szCs w:val="24"/>
        </w:rPr>
        <w:t>ραφή και την υποστήριξη Μεταπτυ</w:t>
      </w:r>
      <w:r w:rsidRPr="00E94446">
        <w:rPr>
          <w:rFonts w:cs="MyriadPro-Regular"/>
          <w:b/>
          <w:color w:val="000000"/>
          <w:sz w:val="24"/>
          <w:szCs w:val="24"/>
        </w:rPr>
        <w:t xml:space="preserve">χιακής Διπλωματικής Εργασίας. </w:t>
      </w:r>
      <w:r w:rsidRPr="00E94446">
        <w:rPr>
          <w:rFonts w:cs="MyriadPro-Regular"/>
          <w:color w:val="000000"/>
          <w:sz w:val="24"/>
          <w:szCs w:val="24"/>
        </w:rPr>
        <w:t>Βάσει των ανωτέρω, το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πρόγραμμα σπουδών διαμορφώνεται ανά ακαδημαϊκό</w:t>
      </w:r>
      <w:r w:rsidR="00F52543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εξάμηνο ως εξής:</w:t>
      </w:r>
    </w:p>
    <w:p w:rsidR="005F218E" w:rsidRPr="00E94446" w:rsidRDefault="005F218E" w:rsidP="005F218E">
      <w:pPr>
        <w:rPr>
          <w:rFonts w:cs="MyriadPro-Regular"/>
          <w:color w:val="000000"/>
          <w:sz w:val="24"/>
          <w:szCs w:val="24"/>
        </w:rPr>
      </w:pPr>
    </w:p>
    <w:tbl>
      <w:tblPr>
        <w:tblW w:w="856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1545"/>
      </w:tblGrid>
      <w:tr w:rsidR="00F52543" w:rsidRPr="00E94446" w:rsidTr="00DB6766">
        <w:trPr>
          <w:trHeight w:val="690"/>
        </w:trPr>
        <w:tc>
          <w:tcPr>
            <w:tcW w:w="8565" w:type="dxa"/>
            <w:gridSpan w:val="2"/>
          </w:tcPr>
          <w:p w:rsidR="00F52543" w:rsidRPr="00E94446" w:rsidRDefault="00F52543" w:rsidP="00C848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  <w:b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b/>
                <w:color w:val="000000"/>
                <w:sz w:val="24"/>
                <w:szCs w:val="24"/>
              </w:rPr>
              <w:t xml:space="preserve">Α΄/ΕΞΑΜΗΝΟ: Οι φοιτητές/φοιτήτριες δηλώνουν τρία (3) μαθήματα: το Υποχρεωτικό για όλες τις Ειδικεύσεις και δυο μαθήματα από τα τρία (κατ' επιλογήν υποχρεωτικά) Εισαγωγικά των Ειδικεύσεων </w:t>
            </w:r>
          </w:p>
        </w:tc>
      </w:tr>
      <w:tr w:rsidR="00F52543" w:rsidRPr="00E94446" w:rsidTr="00DB6766">
        <w:trPr>
          <w:trHeight w:val="984"/>
        </w:trPr>
        <w:tc>
          <w:tcPr>
            <w:tcW w:w="7020" w:type="dxa"/>
          </w:tcPr>
          <w:p w:rsidR="00F52543" w:rsidRPr="00E94446" w:rsidRDefault="00F52543" w:rsidP="00C8483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b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b/>
                <w:color w:val="000000"/>
                <w:sz w:val="24"/>
                <w:szCs w:val="24"/>
              </w:rPr>
              <w:t>Υποχρεωτικό Μάθημα (όλων των Ειδικεύσεων)</w:t>
            </w:r>
          </w:p>
          <w:p w:rsidR="00F52543" w:rsidRPr="00E94446" w:rsidRDefault="00F52543" w:rsidP="00C8483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i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i/>
                <w:color w:val="000000"/>
                <w:sz w:val="24"/>
                <w:szCs w:val="24"/>
              </w:rPr>
              <w:t xml:space="preserve">Βασικές αρχές κοινωνικής έρευνας </w:t>
            </w:r>
          </w:p>
          <w:p w:rsidR="00F52543" w:rsidRPr="00E94446" w:rsidRDefault="00F52543" w:rsidP="00C8483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F52543" w:rsidRPr="00E94446" w:rsidRDefault="00246EA5" w:rsidP="00C848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 xml:space="preserve"> 10ECTS</w:t>
            </w:r>
          </w:p>
          <w:p w:rsidR="00F52543" w:rsidRPr="00E94446" w:rsidRDefault="00F52543" w:rsidP="00C848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  <w:color w:val="000000"/>
                <w:sz w:val="24"/>
                <w:szCs w:val="24"/>
              </w:rPr>
            </w:pPr>
          </w:p>
        </w:tc>
      </w:tr>
      <w:tr w:rsidR="00F52543" w:rsidRPr="00E94446" w:rsidTr="00DB6766">
        <w:trPr>
          <w:trHeight w:val="1605"/>
        </w:trPr>
        <w:tc>
          <w:tcPr>
            <w:tcW w:w="7020" w:type="dxa"/>
          </w:tcPr>
          <w:p w:rsidR="00F52543" w:rsidRPr="00E94446" w:rsidRDefault="00F52543" w:rsidP="00C8483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b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b/>
                <w:color w:val="000000"/>
                <w:sz w:val="24"/>
                <w:szCs w:val="24"/>
              </w:rPr>
              <w:t>Εισαγωγικά Μαθήματα Ειδικεύσεων:</w:t>
            </w:r>
          </w:p>
          <w:p w:rsidR="00F52543" w:rsidRPr="00E94446" w:rsidRDefault="00F52543" w:rsidP="00C8483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• Εισαγωγικό Ειδίκευσης Α:</w:t>
            </w:r>
          </w:p>
          <w:p w:rsidR="00F52543" w:rsidRPr="00E94446" w:rsidRDefault="00F52543" w:rsidP="00C8483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• Εισαγωγικό Ειδίκευσης Β:</w:t>
            </w:r>
          </w:p>
          <w:p w:rsidR="00F52543" w:rsidRPr="00E94446" w:rsidRDefault="00F52543" w:rsidP="00C8483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• Εισαγωγικό Ειδίκευσης Γ:</w:t>
            </w:r>
          </w:p>
          <w:p w:rsidR="00F52543" w:rsidRPr="00E94446" w:rsidRDefault="00F52543" w:rsidP="00C8483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246EA5" w:rsidRPr="00E94446" w:rsidRDefault="00246EA5" w:rsidP="00C848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  <w:color w:val="000000"/>
                <w:sz w:val="24"/>
                <w:szCs w:val="24"/>
              </w:rPr>
            </w:pPr>
          </w:p>
          <w:p w:rsidR="00246EA5" w:rsidRPr="00E94446" w:rsidRDefault="00246EA5" w:rsidP="00C848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  <w:color w:val="000000"/>
                <w:sz w:val="24"/>
                <w:szCs w:val="24"/>
                <w:lang w:val="en-US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  <w:lang w:val="en-US"/>
              </w:rPr>
              <w:t>10ECTS</w:t>
            </w:r>
          </w:p>
          <w:p w:rsidR="00246EA5" w:rsidRPr="00E94446" w:rsidRDefault="00246EA5" w:rsidP="00C848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  <w:color w:val="000000"/>
                <w:sz w:val="24"/>
                <w:szCs w:val="24"/>
                <w:lang w:val="en-US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  <w:lang w:val="en-US"/>
              </w:rPr>
              <w:t>10ECTS</w:t>
            </w:r>
          </w:p>
          <w:p w:rsidR="00F52543" w:rsidRPr="00E94446" w:rsidRDefault="00246EA5" w:rsidP="00C848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  <w:color w:val="000000"/>
                <w:sz w:val="24"/>
                <w:szCs w:val="24"/>
                <w:lang w:val="en-US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 xml:space="preserve">  </w:t>
            </w:r>
            <w:r w:rsidRPr="00E94446">
              <w:rPr>
                <w:rFonts w:cs="MyriadPro-Regular"/>
                <w:color w:val="000000"/>
                <w:sz w:val="24"/>
                <w:szCs w:val="24"/>
                <w:lang w:val="en-US"/>
              </w:rPr>
              <w:t>10ECTS</w:t>
            </w:r>
          </w:p>
          <w:p w:rsidR="00F52543" w:rsidRPr="00E94446" w:rsidRDefault="00F52543" w:rsidP="00C848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  <w:color w:val="000000"/>
                <w:sz w:val="24"/>
                <w:szCs w:val="24"/>
                <w:lang w:val="en-US"/>
              </w:rPr>
            </w:pPr>
          </w:p>
        </w:tc>
      </w:tr>
      <w:tr w:rsidR="00F52543" w:rsidRPr="00E94446" w:rsidTr="00DB6766">
        <w:trPr>
          <w:trHeight w:val="540"/>
        </w:trPr>
        <w:tc>
          <w:tcPr>
            <w:tcW w:w="7020" w:type="dxa"/>
          </w:tcPr>
          <w:p w:rsidR="00F52543" w:rsidRPr="00E94446" w:rsidRDefault="00F52543" w:rsidP="00C8483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b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b/>
                <w:color w:val="000000"/>
                <w:sz w:val="24"/>
                <w:szCs w:val="24"/>
              </w:rPr>
              <w:t>ΣΥΝΟΛΟ</w:t>
            </w:r>
            <w:r w:rsidRPr="00E94446">
              <w:rPr>
                <w:rFonts w:cs="MyriadPro-Regular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94446">
              <w:rPr>
                <w:rFonts w:cs="MyriadPro-Regular"/>
                <w:b/>
                <w:color w:val="000000"/>
                <w:sz w:val="24"/>
                <w:szCs w:val="24"/>
              </w:rPr>
              <w:t>Α΄</w:t>
            </w:r>
            <w:r w:rsidRPr="00E94446">
              <w:rPr>
                <w:rFonts w:cs="MyriadPro-Regular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94446">
              <w:rPr>
                <w:rFonts w:cs="MyriadPro-Regular"/>
                <w:b/>
                <w:color w:val="000000"/>
                <w:sz w:val="24"/>
                <w:szCs w:val="24"/>
              </w:rPr>
              <w:t>ΕΞΑΜΗΝΟΥ</w:t>
            </w:r>
            <w:r w:rsidRPr="00E94446">
              <w:rPr>
                <w:rFonts w:cs="MyriadPro-Regular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45" w:type="dxa"/>
          </w:tcPr>
          <w:p w:rsidR="00F52543" w:rsidRPr="00E94446" w:rsidRDefault="00246EA5" w:rsidP="00C8483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  <w:b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b/>
                <w:color w:val="000000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E94446">
              <w:rPr>
                <w:rFonts w:cs="MyriadPro-Regular"/>
                <w:b/>
                <w:color w:val="000000"/>
                <w:sz w:val="24"/>
                <w:szCs w:val="24"/>
                <w:lang w:val="en-US"/>
              </w:rPr>
              <w:t>ECTS</w:t>
            </w:r>
            <w:proofErr w:type="spellEnd"/>
          </w:p>
        </w:tc>
      </w:tr>
    </w:tbl>
    <w:p w:rsidR="00F52543" w:rsidRPr="00E94446" w:rsidRDefault="00F52543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  <w:lang w:val="en-US"/>
        </w:rPr>
      </w:pPr>
    </w:p>
    <w:tbl>
      <w:tblPr>
        <w:tblW w:w="852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1681"/>
        <w:gridCol w:w="1610"/>
        <w:gridCol w:w="3417"/>
      </w:tblGrid>
      <w:tr w:rsidR="00246EA5" w:rsidRPr="00E94446" w:rsidTr="00DB6766">
        <w:trPr>
          <w:trHeight w:val="480"/>
        </w:trPr>
        <w:tc>
          <w:tcPr>
            <w:tcW w:w="8520" w:type="dxa"/>
            <w:gridSpan w:val="4"/>
          </w:tcPr>
          <w:p w:rsidR="00246EA5" w:rsidRPr="00E94446" w:rsidRDefault="00246EA5" w:rsidP="00246EA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b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b/>
                <w:color w:val="000000"/>
                <w:sz w:val="24"/>
                <w:szCs w:val="24"/>
              </w:rPr>
              <w:t>Β' ΕΞΑΜΗΝΟ: Οι φοιτητές/φοιτήτριες επιλέγουν Ειδίκευση και εγγράφονται σε δύο από τα προσφερόμενα κατ' επιλογήν υποχρεωτικά μαθήματα της επιλεχθείσας Ειδίκευσης</w:t>
            </w:r>
          </w:p>
          <w:p w:rsidR="00246EA5" w:rsidRPr="00E94446" w:rsidRDefault="00246EA5" w:rsidP="00246EA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b/>
                <w:color w:val="000000"/>
                <w:sz w:val="24"/>
                <w:szCs w:val="24"/>
              </w:rPr>
            </w:pPr>
          </w:p>
        </w:tc>
      </w:tr>
      <w:tr w:rsidR="00246EA5" w:rsidRPr="00E94446" w:rsidTr="00DB6766">
        <w:trPr>
          <w:trHeight w:val="1234"/>
        </w:trPr>
        <w:tc>
          <w:tcPr>
            <w:tcW w:w="1812" w:type="dxa"/>
          </w:tcPr>
          <w:p w:rsidR="00246EA5" w:rsidRPr="00E94446" w:rsidRDefault="00246EA5" w:rsidP="00246EA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Ειδίκευσης Α1</w:t>
            </w:r>
          </w:p>
          <w:p w:rsidR="00246EA5" w:rsidRPr="00E94446" w:rsidRDefault="00246EA5" w:rsidP="00246EA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Ειδίκευσης Α2</w:t>
            </w:r>
          </w:p>
          <w:p w:rsidR="00246EA5" w:rsidRPr="00E94446" w:rsidRDefault="00246EA5" w:rsidP="00246EA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Ειδίκευσης A3</w:t>
            </w:r>
          </w:p>
          <w:p w:rsidR="00246EA5" w:rsidRPr="00E94446" w:rsidRDefault="00246EA5" w:rsidP="00246EA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[...]</w:t>
            </w:r>
          </w:p>
          <w:p w:rsidR="00246EA5" w:rsidRPr="00E94446" w:rsidRDefault="00246EA5" w:rsidP="00246EA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246EA5" w:rsidRPr="00E94446" w:rsidRDefault="00246EA5" w:rsidP="00246EA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Ειδίκευσης Β1</w:t>
            </w:r>
          </w:p>
          <w:p w:rsidR="00246EA5" w:rsidRPr="00E94446" w:rsidRDefault="00246EA5" w:rsidP="00246EA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Ειδίκευσης Β2</w:t>
            </w:r>
          </w:p>
          <w:p w:rsidR="00246EA5" w:rsidRPr="00E94446" w:rsidRDefault="00246EA5" w:rsidP="00246EA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Ειδίκευσης Β3</w:t>
            </w:r>
          </w:p>
          <w:p w:rsidR="00246EA5" w:rsidRPr="00E94446" w:rsidRDefault="00246EA5" w:rsidP="00246EA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[...]</w:t>
            </w:r>
          </w:p>
          <w:p w:rsidR="00246EA5" w:rsidRPr="00E94446" w:rsidRDefault="00246EA5" w:rsidP="00246EA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246EA5" w:rsidRPr="00E94446" w:rsidRDefault="00246EA5" w:rsidP="00246EA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Ειδίκευσης Γ1</w:t>
            </w:r>
          </w:p>
          <w:p w:rsidR="00246EA5" w:rsidRPr="00E94446" w:rsidRDefault="00246EA5" w:rsidP="00246EA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Ειδίκευσης Γ2</w:t>
            </w:r>
          </w:p>
          <w:p w:rsidR="00246EA5" w:rsidRPr="00E94446" w:rsidRDefault="00246EA5" w:rsidP="00246EA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Ειδίκευσης Γ3</w:t>
            </w:r>
          </w:p>
          <w:p w:rsidR="00246EA5" w:rsidRPr="00E94446" w:rsidRDefault="00246EA5" w:rsidP="00246EA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[...]</w:t>
            </w:r>
          </w:p>
          <w:p w:rsidR="00246EA5" w:rsidRPr="00E94446" w:rsidRDefault="00246EA5" w:rsidP="00246EA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</w:tcPr>
          <w:p w:rsidR="00246EA5" w:rsidRPr="00E94446" w:rsidRDefault="00246EA5" w:rsidP="00246EA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15</w:t>
            </w:r>
            <w:proofErr w:type="spellStart"/>
            <w:r w:rsidRPr="00E94446">
              <w:rPr>
                <w:rFonts w:cs="MyriadPro-Regular"/>
                <w:color w:val="000000"/>
                <w:sz w:val="24"/>
                <w:szCs w:val="24"/>
                <w:lang w:val="en-US"/>
              </w:rPr>
              <w:t>ECTS</w:t>
            </w:r>
            <w:proofErr w:type="spellEnd"/>
          </w:p>
          <w:p w:rsidR="00246EA5" w:rsidRPr="00E94446" w:rsidRDefault="00246EA5" w:rsidP="00246EA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15</w:t>
            </w:r>
            <w:proofErr w:type="spellStart"/>
            <w:r w:rsidRPr="00E94446">
              <w:rPr>
                <w:rFonts w:cs="MyriadPro-Regular"/>
                <w:color w:val="000000"/>
                <w:sz w:val="24"/>
                <w:szCs w:val="24"/>
                <w:lang w:val="en-US"/>
              </w:rPr>
              <w:t>ECTS</w:t>
            </w:r>
            <w:proofErr w:type="spellEnd"/>
          </w:p>
          <w:p w:rsidR="00246EA5" w:rsidRPr="00E94446" w:rsidRDefault="00246EA5" w:rsidP="00246EA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  <w:lang w:val="en-US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  <w:lang w:val="en-US"/>
              </w:rPr>
              <w:t>15ECTS</w:t>
            </w:r>
          </w:p>
          <w:p w:rsidR="00246EA5" w:rsidRPr="00E94446" w:rsidRDefault="00246EA5">
            <w:pPr>
              <w:rPr>
                <w:rFonts w:cs="MyriadPro-Regular"/>
                <w:color w:val="000000"/>
                <w:sz w:val="24"/>
                <w:szCs w:val="24"/>
              </w:rPr>
            </w:pPr>
          </w:p>
        </w:tc>
      </w:tr>
      <w:tr w:rsidR="00246EA5" w:rsidRPr="00E94446" w:rsidTr="00DB6766">
        <w:trPr>
          <w:trHeight w:val="698"/>
        </w:trPr>
        <w:tc>
          <w:tcPr>
            <w:tcW w:w="5103" w:type="dxa"/>
            <w:gridSpan w:val="3"/>
          </w:tcPr>
          <w:p w:rsidR="00246EA5" w:rsidRPr="00E94446" w:rsidRDefault="00246EA5" w:rsidP="00246EA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b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b/>
                <w:color w:val="000000"/>
                <w:sz w:val="24"/>
                <w:szCs w:val="24"/>
              </w:rPr>
              <w:lastRenderedPageBreak/>
              <w:t>ΣΥΝΟΛΟ</w:t>
            </w:r>
            <w:r w:rsidRPr="00E94446">
              <w:rPr>
                <w:rFonts w:cs="MyriadPro-Regular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94446">
              <w:rPr>
                <w:rFonts w:cs="MyriadPro-Regular"/>
                <w:b/>
                <w:color w:val="000000"/>
                <w:sz w:val="24"/>
                <w:szCs w:val="24"/>
              </w:rPr>
              <w:t>Β</w:t>
            </w:r>
            <w:r w:rsidRPr="00E94446">
              <w:rPr>
                <w:rFonts w:cs="MyriadPro-Regular"/>
                <w:b/>
                <w:color w:val="000000"/>
                <w:sz w:val="24"/>
                <w:szCs w:val="24"/>
                <w:lang w:val="en-US"/>
              </w:rPr>
              <w:t xml:space="preserve">' </w:t>
            </w:r>
            <w:r w:rsidRPr="00E94446">
              <w:rPr>
                <w:rFonts w:cs="MyriadPro-Regular"/>
                <w:b/>
                <w:color w:val="000000"/>
                <w:sz w:val="24"/>
                <w:szCs w:val="24"/>
              </w:rPr>
              <w:t>ΕΞΑΜΗΝΟΥ</w:t>
            </w:r>
            <w:r w:rsidRPr="00E94446">
              <w:rPr>
                <w:rFonts w:cs="MyriadPro-Regular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7" w:type="dxa"/>
          </w:tcPr>
          <w:p w:rsidR="00246EA5" w:rsidRPr="00E94446" w:rsidRDefault="00246EA5" w:rsidP="005F218E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b/>
                <w:color w:val="000000"/>
                <w:sz w:val="24"/>
                <w:szCs w:val="24"/>
                <w:lang w:val="en-US"/>
              </w:rPr>
              <w:t>30ECTS</w:t>
            </w:r>
          </w:p>
        </w:tc>
      </w:tr>
    </w:tbl>
    <w:p w:rsidR="00246EA5" w:rsidRPr="00E94446" w:rsidRDefault="00246EA5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6941"/>
        <w:gridCol w:w="1559"/>
      </w:tblGrid>
      <w:tr w:rsidR="00246EA5" w:rsidRPr="00E94446" w:rsidTr="00DB6766">
        <w:tc>
          <w:tcPr>
            <w:tcW w:w="8500" w:type="dxa"/>
            <w:gridSpan w:val="2"/>
          </w:tcPr>
          <w:p w:rsidR="00246EA5" w:rsidRPr="00E94446" w:rsidRDefault="00246EA5" w:rsidP="00C8483C">
            <w:pPr>
              <w:keepNext/>
              <w:autoSpaceDE w:val="0"/>
              <w:autoSpaceDN w:val="0"/>
              <w:adjustRightInd w:val="0"/>
              <w:rPr>
                <w:rFonts w:cs="MyriadPro-Regular"/>
                <w:b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b/>
                <w:color w:val="000000"/>
                <w:sz w:val="24"/>
                <w:szCs w:val="24"/>
              </w:rPr>
              <w:t>Γ΄ ΕΞΑΜΗΝΟ: Οι φοιτητές/φοιτήτριες δηλώνουν δυο μαθήματα: το Υποχρεωτικό σεμινάριο εκπόνησης</w:t>
            </w:r>
            <w:r w:rsidRPr="00E94446">
              <w:rPr>
                <w:rFonts w:cs="MyriadPro-Regular"/>
                <w:color w:val="000000"/>
                <w:sz w:val="24"/>
                <w:szCs w:val="24"/>
              </w:rPr>
              <w:t xml:space="preserve"> Μεταπτυχιακής Διπλωματικής Εργασίας και ένα εκ των επιλεγόμενων μαθημάτων</w:t>
            </w:r>
          </w:p>
        </w:tc>
      </w:tr>
      <w:tr w:rsidR="00246EA5" w:rsidRPr="00E94446" w:rsidTr="00DB6766">
        <w:trPr>
          <w:trHeight w:val="491"/>
        </w:trPr>
        <w:tc>
          <w:tcPr>
            <w:tcW w:w="6941" w:type="dxa"/>
          </w:tcPr>
          <w:p w:rsidR="00246EA5" w:rsidRPr="00E94446" w:rsidRDefault="00246EA5" w:rsidP="00C2750B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Υποχρεωτικό Μάθημα (όλων των Ειδικεύσεων)</w:t>
            </w:r>
          </w:p>
          <w:p w:rsidR="00246EA5" w:rsidRPr="00E94446" w:rsidRDefault="00246EA5" w:rsidP="00246EA5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 xml:space="preserve">Σεμινάριο εκπόνησης Μεταπτυχιακής Διπλωματικής Εργασίας </w:t>
            </w:r>
          </w:p>
        </w:tc>
        <w:tc>
          <w:tcPr>
            <w:tcW w:w="1559" w:type="dxa"/>
          </w:tcPr>
          <w:p w:rsidR="00246EA5" w:rsidRPr="00E94446" w:rsidRDefault="00246EA5" w:rsidP="00C2750B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15ECTS</w:t>
            </w:r>
          </w:p>
        </w:tc>
      </w:tr>
      <w:tr w:rsidR="00246EA5" w:rsidRPr="00E94446" w:rsidTr="00DB6766">
        <w:trPr>
          <w:trHeight w:val="1683"/>
        </w:trPr>
        <w:tc>
          <w:tcPr>
            <w:tcW w:w="6941" w:type="dxa"/>
          </w:tcPr>
          <w:p w:rsidR="00246EA5" w:rsidRPr="00E94446" w:rsidRDefault="00246EA5" w:rsidP="00C2750B">
            <w:pPr>
              <w:autoSpaceDE w:val="0"/>
              <w:autoSpaceDN w:val="0"/>
              <w:adjustRightInd w:val="0"/>
              <w:rPr>
                <w:rFonts w:cs="MyriadPro-Regular"/>
                <w:b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b/>
                <w:color w:val="000000"/>
                <w:sz w:val="24"/>
                <w:szCs w:val="24"/>
              </w:rPr>
              <w:t>Επιλογή μεταξύ των παρακάτω μαθημάτων:</w:t>
            </w:r>
          </w:p>
          <w:p w:rsidR="00246EA5" w:rsidRPr="00E94446" w:rsidRDefault="00246EA5" w:rsidP="00C2750B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b/>
                <w:color w:val="000000"/>
                <w:sz w:val="24"/>
                <w:szCs w:val="24"/>
              </w:rPr>
              <w:t>•</w:t>
            </w:r>
            <w:r w:rsidRPr="00E94446">
              <w:rPr>
                <w:rFonts w:cs="MyriadPro-Regular"/>
                <w:color w:val="000000"/>
                <w:sz w:val="24"/>
                <w:szCs w:val="24"/>
              </w:rPr>
              <w:t xml:space="preserve"> Σχεδιασμός ποιοτικών ερευνών και ανάλυση δεδομένων </w:t>
            </w:r>
          </w:p>
          <w:p w:rsidR="00246EA5" w:rsidRPr="00E94446" w:rsidRDefault="00246EA5" w:rsidP="00C2750B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• Σχεδιασμός ποσοτικών ερευνών και ανάλυση δεδομένων</w:t>
            </w:r>
          </w:p>
          <w:p w:rsidR="00246EA5" w:rsidRPr="00E94446" w:rsidRDefault="00246EA5" w:rsidP="00246EA5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• Μάθημα μεταξύ άλλων τυχόν προσφερόμενων μαθημάτων στο Π.Μ.Σ. ή (κατόπιν έγκρισης από τη Σ.Ε. του Π.Μ.Σ.) μάθημα συναφές με το Π.Μ.Σ. του Τμήματος Κοινωνιολογίας μεταξύ προσφερόμενων μαθημάτων σε άλλο Π.Μ.Σ. του Πανεπιστημίου Κρήτης</w:t>
            </w:r>
          </w:p>
        </w:tc>
        <w:tc>
          <w:tcPr>
            <w:tcW w:w="1559" w:type="dxa"/>
          </w:tcPr>
          <w:p w:rsidR="00246EA5" w:rsidRPr="00E94446" w:rsidRDefault="00246EA5" w:rsidP="00C2750B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4"/>
                <w:szCs w:val="24"/>
              </w:rPr>
            </w:pPr>
          </w:p>
          <w:p w:rsidR="00246EA5" w:rsidRPr="00E94446" w:rsidRDefault="00246EA5" w:rsidP="00C2750B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15ECTS</w:t>
            </w:r>
          </w:p>
          <w:p w:rsidR="00246EA5" w:rsidRPr="00E94446" w:rsidRDefault="00246EA5" w:rsidP="00C2750B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15ECTS</w:t>
            </w:r>
          </w:p>
          <w:p w:rsidR="00246EA5" w:rsidRPr="00E94446" w:rsidRDefault="00246EA5" w:rsidP="00C2750B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15ECTS</w:t>
            </w:r>
          </w:p>
        </w:tc>
      </w:tr>
      <w:tr w:rsidR="00246EA5" w:rsidRPr="00E94446" w:rsidTr="00DB6766">
        <w:tc>
          <w:tcPr>
            <w:tcW w:w="6941" w:type="dxa"/>
          </w:tcPr>
          <w:p w:rsidR="00246EA5" w:rsidRPr="00E94446" w:rsidRDefault="00246EA5" w:rsidP="00246EA5">
            <w:pPr>
              <w:autoSpaceDE w:val="0"/>
              <w:autoSpaceDN w:val="0"/>
              <w:adjustRightInd w:val="0"/>
              <w:rPr>
                <w:rFonts w:cs="MyriadPro-Regular"/>
                <w:b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b/>
                <w:color w:val="000000"/>
                <w:sz w:val="24"/>
                <w:szCs w:val="24"/>
              </w:rPr>
              <w:t xml:space="preserve">ΣΥΝΟΛΟ Γ΄ ΕΞΑΜΗΝΟΥ </w:t>
            </w:r>
          </w:p>
        </w:tc>
        <w:tc>
          <w:tcPr>
            <w:tcW w:w="1559" w:type="dxa"/>
          </w:tcPr>
          <w:p w:rsidR="00246EA5" w:rsidRPr="00E94446" w:rsidRDefault="00246EA5" w:rsidP="00C2750B">
            <w:pPr>
              <w:autoSpaceDE w:val="0"/>
              <w:autoSpaceDN w:val="0"/>
              <w:adjustRightInd w:val="0"/>
              <w:rPr>
                <w:rFonts w:cs="MyriadPro-Regular"/>
                <w:b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b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E94446">
              <w:rPr>
                <w:rFonts w:cs="MyriadPro-Regular"/>
                <w:b/>
                <w:color w:val="000000"/>
                <w:sz w:val="24"/>
                <w:szCs w:val="24"/>
              </w:rPr>
              <w:t>ECTS</w:t>
            </w:r>
            <w:proofErr w:type="spellEnd"/>
          </w:p>
        </w:tc>
      </w:tr>
    </w:tbl>
    <w:p w:rsidR="00246EA5" w:rsidRPr="00E94446" w:rsidRDefault="00246EA5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000000"/>
          <w:sz w:val="24"/>
          <w:szCs w:val="24"/>
        </w:rPr>
      </w:pPr>
    </w:p>
    <w:p w:rsidR="00E12FAC" w:rsidRPr="00E94446" w:rsidRDefault="00E12FAC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000000"/>
          <w:sz w:val="24"/>
          <w:szCs w:val="24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6941"/>
        <w:gridCol w:w="1559"/>
      </w:tblGrid>
      <w:tr w:rsidR="00246EA5" w:rsidRPr="00E94446" w:rsidTr="00DB6766">
        <w:tc>
          <w:tcPr>
            <w:tcW w:w="6941" w:type="dxa"/>
          </w:tcPr>
          <w:p w:rsidR="00246EA5" w:rsidRPr="00E94446" w:rsidRDefault="00246EA5" w:rsidP="00C8483C">
            <w:pPr>
              <w:keepNext/>
              <w:autoSpaceDE w:val="0"/>
              <w:autoSpaceDN w:val="0"/>
              <w:adjustRightInd w:val="0"/>
              <w:rPr>
                <w:rFonts w:cs="MyriadPro-Regular"/>
                <w:b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b/>
                <w:color w:val="000000"/>
                <w:sz w:val="24"/>
                <w:szCs w:val="24"/>
              </w:rPr>
              <w:t>Δ΄ ΕΞΑΜΗΝΟ</w:t>
            </w:r>
          </w:p>
        </w:tc>
        <w:tc>
          <w:tcPr>
            <w:tcW w:w="1559" w:type="dxa"/>
          </w:tcPr>
          <w:p w:rsidR="00246EA5" w:rsidRPr="00E94446" w:rsidRDefault="00246EA5" w:rsidP="00397E86">
            <w:pPr>
              <w:autoSpaceDE w:val="0"/>
              <w:autoSpaceDN w:val="0"/>
              <w:adjustRightInd w:val="0"/>
              <w:rPr>
                <w:rFonts w:cs="MyriadPro-Regular"/>
                <w:b/>
                <w:color w:val="000000"/>
                <w:sz w:val="24"/>
                <w:szCs w:val="24"/>
              </w:rPr>
            </w:pPr>
          </w:p>
        </w:tc>
      </w:tr>
      <w:tr w:rsidR="00246EA5" w:rsidRPr="00E94446" w:rsidTr="00DB6766">
        <w:tc>
          <w:tcPr>
            <w:tcW w:w="6941" w:type="dxa"/>
          </w:tcPr>
          <w:p w:rsidR="00246EA5" w:rsidRPr="00E94446" w:rsidRDefault="00246EA5" w:rsidP="00246EA5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 xml:space="preserve">Εκπόνηση Μεταπτυχιακής Διπλωματικής Εργασίας </w:t>
            </w:r>
          </w:p>
        </w:tc>
        <w:tc>
          <w:tcPr>
            <w:tcW w:w="1559" w:type="dxa"/>
          </w:tcPr>
          <w:p w:rsidR="00246EA5" w:rsidRPr="00E94446" w:rsidRDefault="00246EA5" w:rsidP="00397E86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30ECTS</w:t>
            </w:r>
          </w:p>
        </w:tc>
      </w:tr>
      <w:tr w:rsidR="00246EA5" w:rsidRPr="00E94446" w:rsidTr="00DB6766">
        <w:tc>
          <w:tcPr>
            <w:tcW w:w="6941" w:type="dxa"/>
          </w:tcPr>
          <w:p w:rsidR="00246EA5" w:rsidRPr="00E94446" w:rsidRDefault="00246EA5" w:rsidP="00246EA5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>ΣΥΝΟΛΟ Δ΄ ΕΞΑΜΗΝΟΥ</w:t>
            </w:r>
          </w:p>
        </w:tc>
        <w:tc>
          <w:tcPr>
            <w:tcW w:w="1559" w:type="dxa"/>
          </w:tcPr>
          <w:p w:rsidR="00246EA5" w:rsidRPr="00E94446" w:rsidRDefault="00246EA5" w:rsidP="00397E86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4"/>
                <w:szCs w:val="24"/>
              </w:rPr>
            </w:pPr>
            <w:r w:rsidRPr="00E94446">
              <w:rPr>
                <w:rFonts w:cs="MyriadPro-Regular"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E94446">
              <w:rPr>
                <w:rFonts w:cs="MyriadPro-Regular"/>
                <w:color w:val="000000"/>
                <w:sz w:val="24"/>
                <w:szCs w:val="24"/>
              </w:rPr>
              <w:t>ECTS</w:t>
            </w:r>
            <w:proofErr w:type="spellEnd"/>
          </w:p>
        </w:tc>
      </w:tr>
    </w:tbl>
    <w:p w:rsidR="00246EA5" w:rsidRPr="00E94446" w:rsidRDefault="00246EA5" w:rsidP="00397E86">
      <w:pPr>
        <w:tabs>
          <w:tab w:val="left" w:pos="7054"/>
        </w:tabs>
        <w:autoSpaceDE w:val="0"/>
        <w:autoSpaceDN w:val="0"/>
        <w:adjustRightInd w:val="0"/>
        <w:ind w:left="113"/>
        <w:rPr>
          <w:rFonts w:cs="MyriadPro-Regular"/>
          <w:b/>
          <w:color w:val="000000"/>
          <w:sz w:val="24"/>
          <w:szCs w:val="24"/>
        </w:rPr>
      </w:pPr>
    </w:p>
    <w:p w:rsidR="00246EA5" w:rsidRPr="00E94446" w:rsidRDefault="00246EA5" w:rsidP="00397E86">
      <w:pPr>
        <w:tabs>
          <w:tab w:val="left" w:pos="7054"/>
        </w:tabs>
        <w:autoSpaceDE w:val="0"/>
        <w:autoSpaceDN w:val="0"/>
        <w:adjustRightInd w:val="0"/>
        <w:ind w:left="113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 xml:space="preserve">Σύνολο </w:t>
      </w:r>
      <w:proofErr w:type="spellStart"/>
      <w:r w:rsidRPr="00E94446">
        <w:rPr>
          <w:rFonts w:cs="MyriadPro-Regular"/>
          <w:b/>
          <w:color w:val="000000"/>
          <w:sz w:val="24"/>
          <w:szCs w:val="24"/>
        </w:rPr>
        <w:t>ECTS</w:t>
      </w:r>
      <w:proofErr w:type="spellEnd"/>
      <w:r w:rsidRPr="00E94446">
        <w:rPr>
          <w:rFonts w:cs="MyriadPro-Regular"/>
          <w:b/>
          <w:color w:val="000000"/>
          <w:sz w:val="24"/>
          <w:szCs w:val="24"/>
        </w:rPr>
        <w:t xml:space="preserve"> για την ολοκλήρωση του </w:t>
      </w:r>
      <w:proofErr w:type="spellStart"/>
      <w:r w:rsidRPr="00E94446">
        <w:rPr>
          <w:rFonts w:cs="MyriadPro-Regular"/>
          <w:b/>
          <w:color w:val="000000"/>
          <w:sz w:val="24"/>
          <w:szCs w:val="24"/>
        </w:rPr>
        <w:t>ΜΔΕ</w:t>
      </w:r>
      <w:proofErr w:type="spellEnd"/>
      <w:r w:rsidRPr="00E94446">
        <w:rPr>
          <w:rFonts w:cs="MyriadPro-Regular"/>
          <w:b/>
          <w:color w:val="000000"/>
          <w:sz w:val="24"/>
          <w:szCs w:val="24"/>
        </w:rPr>
        <w:t>: 120</w:t>
      </w:r>
      <w:r w:rsidRPr="00E94446">
        <w:rPr>
          <w:rFonts w:cs="MyriadPro-Regular"/>
          <w:b/>
          <w:color w:val="000000"/>
          <w:sz w:val="24"/>
          <w:szCs w:val="24"/>
        </w:rPr>
        <w:tab/>
      </w:r>
    </w:p>
    <w:p w:rsidR="00063684" w:rsidRPr="00E94446" w:rsidRDefault="00063684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p w:rsidR="00063684" w:rsidRPr="00E94446" w:rsidRDefault="00063684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p w:rsidR="005F218E" w:rsidRPr="00E94446" w:rsidRDefault="005F218E" w:rsidP="00C848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ΕΝΔΕΙΚΤΙΚΟΣ ΚΑΤΑΛΟΓΟΣ ΜΑΘΗΜΑΤΩΝ</w:t>
      </w:r>
    </w:p>
    <w:p w:rsidR="005F218E" w:rsidRPr="00E94446" w:rsidRDefault="005F218E" w:rsidP="00C8483C">
      <w:pPr>
        <w:keepNext/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Μαθήματα γενικά για όλους τους/τις φοιτητές/</w:t>
      </w:r>
      <w:r w:rsidR="00063684" w:rsidRPr="00E94446">
        <w:rPr>
          <w:rFonts w:cs="MyriadPro-Regular"/>
          <w:b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b/>
          <w:color w:val="000000"/>
          <w:sz w:val="24"/>
          <w:szCs w:val="24"/>
        </w:rPr>
        <w:t>φοιτήτριες του Π.Μ.Σ.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Βασικές αρχές κοινωνικής έρευνας (υποχρεωτικό)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Σχεδιασμός ποι</w:t>
      </w:r>
      <w:r w:rsidR="00063684" w:rsidRPr="00E94446">
        <w:rPr>
          <w:rFonts w:cs="MyriadPro-Regular"/>
          <w:color w:val="000000"/>
          <w:sz w:val="24"/>
          <w:szCs w:val="24"/>
        </w:rPr>
        <w:t>οτικών ερευνών και ανάλυση δεδο</w:t>
      </w:r>
      <w:r w:rsidRPr="00E94446">
        <w:rPr>
          <w:rFonts w:cs="MyriadPro-Regular"/>
          <w:color w:val="000000"/>
          <w:sz w:val="24"/>
          <w:szCs w:val="24"/>
        </w:rPr>
        <w:t>μένων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Σχεδιασμός ποσοτικών ε</w:t>
      </w:r>
      <w:r w:rsidR="00063684" w:rsidRPr="00E94446">
        <w:rPr>
          <w:rFonts w:cs="MyriadPro-Regular"/>
          <w:color w:val="000000"/>
          <w:sz w:val="24"/>
          <w:szCs w:val="24"/>
        </w:rPr>
        <w:t>ρευνών και ανάλυση δεδο</w:t>
      </w:r>
      <w:r w:rsidRPr="00E94446">
        <w:rPr>
          <w:rFonts w:cs="MyriadPro-Regular"/>
          <w:color w:val="000000"/>
          <w:sz w:val="24"/>
          <w:szCs w:val="24"/>
        </w:rPr>
        <w:t>μένων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Σεμινάριο εκπόνησης Μεταπτυχιακής Διπλωματικής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Εργασίας (υποχρεωτικό)</w:t>
      </w:r>
    </w:p>
    <w:p w:rsidR="00063684" w:rsidRPr="00E94446" w:rsidRDefault="00063684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p w:rsidR="005F218E" w:rsidRPr="00E94446" w:rsidRDefault="005F218E" w:rsidP="00C8483C">
      <w:pPr>
        <w:keepNext/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Μαθήματα Ειδίκευσης Α: θεωρία, Ιδεολογία</w:t>
      </w:r>
      <w:r w:rsidR="00063684" w:rsidRPr="00E94446">
        <w:rPr>
          <w:rFonts w:cs="MyriadPro-Regular"/>
          <w:b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b/>
          <w:color w:val="000000"/>
          <w:sz w:val="24"/>
          <w:szCs w:val="24"/>
        </w:rPr>
        <w:t>και Πολιτική στην Κοινωνική Επιστήμη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Επιστημολογία τ</w:t>
      </w:r>
      <w:r w:rsidR="00063684" w:rsidRPr="00E94446">
        <w:rPr>
          <w:rFonts w:cs="MyriadPro-Regular"/>
          <w:color w:val="000000"/>
          <w:sz w:val="24"/>
          <w:szCs w:val="24"/>
        </w:rPr>
        <w:t>ων κοινωνικών επιστημών (Εισαγω</w:t>
      </w:r>
      <w:r w:rsidRPr="00E94446">
        <w:rPr>
          <w:rFonts w:cs="MyriadPro-Regular"/>
          <w:color w:val="000000"/>
          <w:sz w:val="24"/>
          <w:szCs w:val="24"/>
        </w:rPr>
        <w:t>γικό Ειδίκευσης)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Κοινωνική Θεωρία και νεωτερικότητα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Κοινωνική και Πολιτική Φιλοσοφία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Ιδεολογία και Πολιτικός Λόγος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Κοινωνική Θεωρία και Ιστορικότητα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Θεωρίες του Υποκειμένου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Ιστορική Κοινωνιολογία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Κοινωνιολογία και Κοινωνική Ανθρωπολογία</w:t>
      </w:r>
    </w:p>
    <w:p w:rsidR="00063684" w:rsidRPr="00E94446" w:rsidRDefault="00063684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p w:rsidR="005F218E" w:rsidRPr="00E94446" w:rsidRDefault="005F218E" w:rsidP="00C8483C">
      <w:pPr>
        <w:keepNext/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lastRenderedPageBreak/>
        <w:t>Μαθήματα Ειδίκευσης Β: Πολιτισμός, Εξουσία</w:t>
      </w:r>
      <w:r w:rsidR="00063684" w:rsidRPr="00E94446">
        <w:rPr>
          <w:rFonts w:cs="MyriadPro-Regular"/>
          <w:b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b/>
          <w:color w:val="000000"/>
          <w:sz w:val="24"/>
          <w:szCs w:val="24"/>
        </w:rPr>
        <w:t>και Κοινωνικές Ανισότητες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Πολιτισμός και κοινωνική ανισότητα: θεωρητικές και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μεθοδολογικές προσεγγίσεις (Εισαγωγικό Ειδίκευσης)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Κοινωνικές ανισότητες και φτώχεια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Αστικές ανισότητες και πολιτισμοί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Κοινωνικά κινήματα και συλλογική δράση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Φύλο, ανισότητες, εξουσία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Εθνικισμός και ετερότητα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Τοπική ανάπτυξη κα</w:t>
      </w:r>
      <w:r w:rsidR="00063684" w:rsidRPr="00E94446">
        <w:rPr>
          <w:rFonts w:cs="MyriadPro-Regular"/>
          <w:color w:val="000000"/>
          <w:sz w:val="24"/>
          <w:szCs w:val="24"/>
        </w:rPr>
        <w:t>ι κοινοτισμός: κοινωνική και αλ</w:t>
      </w:r>
      <w:r w:rsidRPr="00E94446">
        <w:rPr>
          <w:rFonts w:cs="MyriadPro-Regular"/>
          <w:color w:val="000000"/>
          <w:sz w:val="24"/>
          <w:szCs w:val="24"/>
        </w:rPr>
        <w:t>ληλέγγυα οικονομία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•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Βιοπολιτικά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σώματα και υποκείμενα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Κοινωνικά συναισθ</w:t>
      </w:r>
      <w:r w:rsidR="00063684" w:rsidRPr="00E94446">
        <w:rPr>
          <w:rFonts w:cs="MyriadPro-Regular"/>
          <w:color w:val="000000"/>
          <w:sz w:val="24"/>
          <w:szCs w:val="24"/>
        </w:rPr>
        <w:t>ήματα: κοινωνιολογικές και ιστο</w:t>
      </w:r>
      <w:r w:rsidRPr="00E94446">
        <w:rPr>
          <w:rFonts w:cs="MyriadPro-Regular"/>
          <w:color w:val="000000"/>
          <w:sz w:val="24"/>
          <w:szCs w:val="24"/>
        </w:rPr>
        <w:t>ρικές προσεγγίσεις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Όψεις του λαϊκού πολιτισμού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Πέρα από τον ανθρωποκεντρισμό: η ανθρωπολογία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σήμερα</w:t>
      </w:r>
    </w:p>
    <w:p w:rsidR="00063684" w:rsidRPr="00E94446" w:rsidRDefault="00063684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p w:rsidR="005F218E" w:rsidRPr="00E94446" w:rsidRDefault="005F218E" w:rsidP="00C8483C">
      <w:pPr>
        <w:keepNext/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Μαθήματα Ειδίκευσης Γ: Κοινωνικοί,</w:t>
      </w:r>
      <w:r w:rsidR="00063684" w:rsidRPr="00E94446">
        <w:rPr>
          <w:rFonts w:cs="MyriadPro-Regular"/>
          <w:b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b/>
          <w:color w:val="000000"/>
          <w:sz w:val="24"/>
          <w:szCs w:val="24"/>
        </w:rPr>
        <w:t>Πολιτικοί, Οικονομικοί Μετασχηματισμοί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Ερευνώντας την Κοινωνική Μεταβολή (Εισαγωγικό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Ειδίκευσης)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Πολιτική Κοινωνιολογία: Κόμματα και Κοινωνία των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Πολιτών στην Ελλάδα.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Κοινωνιολογία της Εργασίας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Ειδικά θέματα στην Κοινωνική Αλλαγή: Η Μετεξέλιξη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της Εργασίας και της Απασχόλησης.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Κοινωνιολογία των Μέσων Μαζικής Επικοινωνίας: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Οπτικός Πολιτισμός - Φωτογραφία</w:t>
      </w:r>
    </w:p>
    <w:p w:rsidR="005F218E" w:rsidRPr="00E94446" w:rsidRDefault="005F218E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• Αγροτική Κοινωνιολογία: Μετασχηματισμός και Αν</w:t>
      </w:r>
      <w:r w:rsidR="00063684" w:rsidRPr="00E94446">
        <w:rPr>
          <w:rFonts w:cs="MyriadPro-Regular"/>
          <w:color w:val="000000"/>
          <w:sz w:val="24"/>
          <w:szCs w:val="24"/>
        </w:rPr>
        <w:t>ά</w:t>
      </w:r>
      <w:r w:rsidRPr="00E94446">
        <w:rPr>
          <w:rFonts w:cs="MyriadPro-Regular"/>
          <w:color w:val="000000"/>
          <w:sz w:val="24"/>
          <w:szCs w:val="24"/>
        </w:rPr>
        <w:t>πτυξη της Υπαίθρου</w:t>
      </w:r>
    </w:p>
    <w:p w:rsidR="00063684" w:rsidRPr="00E94446" w:rsidRDefault="00063684" w:rsidP="005F218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p w:rsidR="005F218E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11.3.</w:t>
      </w:r>
      <w:r w:rsidRPr="00E94446">
        <w:rPr>
          <w:rFonts w:cs="MyriadPro-Regular"/>
          <w:color w:val="000000"/>
          <w:sz w:val="24"/>
          <w:szCs w:val="24"/>
        </w:rPr>
        <w:t xml:space="preserve"> Κατά την έναρξη του πρώτου εξαμήνου, ο/η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φοιτητής/φοιτήτρια επιλέγε</w:t>
      </w:r>
      <w:r w:rsidR="00E12FAC" w:rsidRPr="00E94446">
        <w:rPr>
          <w:rFonts w:cs="MyriadPro-Regular"/>
          <w:color w:val="000000"/>
          <w:sz w:val="24"/>
          <w:szCs w:val="24"/>
        </w:rPr>
        <w:t>ι και εγγράφεται στο Υπο</w:t>
      </w:r>
      <w:r w:rsidRPr="00E94446">
        <w:rPr>
          <w:rFonts w:cs="MyriadPro-Regular"/>
          <w:color w:val="000000"/>
          <w:sz w:val="24"/>
          <w:szCs w:val="24"/>
        </w:rPr>
        <w:t>χρεωτικό για όλες τις Ειδικεύσεις (Βασικές αρχές κοινωνικής έρευνας) και σε δυο από τα τρία Εισαγωγικά των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Ειδικεύσεων.</w:t>
      </w:r>
    </w:p>
    <w:p w:rsidR="005F218E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Κατά την έναρξη του δευτέρου εξαμήνου (εντός των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δύο πρώτων εβδομάδων) ο/η φοιτητής/φοιτήτρια επιλέγει μια από τις τρεις ειδικεύσεις του Π.Μ.Σ., η οποία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και θα αναγράφεται στον απονεμόμενο τίτλο σπουδών.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Προϋπόθεση επιλογής </w:t>
      </w:r>
      <w:r w:rsidR="00063684" w:rsidRPr="00E94446">
        <w:rPr>
          <w:rFonts w:cs="MyriadPro-Regular"/>
          <w:color w:val="000000"/>
          <w:sz w:val="24"/>
          <w:szCs w:val="24"/>
        </w:rPr>
        <w:t>μιας ειδίκευσης είναι ο/η φοιτη</w:t>
      </w:r>
      <w:r w:rsidRPr="00E94446">
        <w:rPr>
          <w:rFonts w:cs="MyriadPro-Regular"/>
          <w:color w:val="000000"/>
          <w:sz w:val="24"/>
          <w:szCs w:val="24"/>
        </w:rPr>
        <w:t xml:space="preserve">τής/φοιτήτρια να έχει </w:t>
      </w:r>
      <w:r w:rsidR="00063684" w:rsidRPr="00E94446">
        <w:rPr>
          <w:rFonts w:cs="MyriadPro-Regular"/>
          <w:color w:val="000000"/>
          <w:sz w:val="24"/>
          <w:szCs w:val="24"/>
        </w:rPr>
        <w:t>παρακολουθήσει και να έχει αξιο</w:t>
      </w:r>
      <w:r w:rsidRPr="00E94446">
        <w:rPr>
          <w:rFonts w:cs="MyriadPro-Regular"/>
          <w:color w:val="000000"/>
          <w:sz w:val="24"/>
          <w:szCs w:val="24"/>
        </w:rPr>
        <w:t>λογηθεί επιτυχώς στο εισαγωγικό μάθημα της ειδίκευσης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αυτής κατά το πρώτο εξάμηνο των σπουδών του/της.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5F218E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Εν συνεχεία ακολουθεί το πρόγραμμα της επιλεγείσας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ειδίκευσης, όπως αυτό περιγράφεται παραπάνω. Κατά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το τρίτο εξάμηνο </w:t>
      </w:r>
      <w:r w:rsidR="00063684" w:rsidRPr="00E94446">
        <w:rPr>
          <w:rFonts w:cs="MyriadPro-Regular"/>
          <w:color w:val="000000"/>
          <w:sz w:val="24"/>
          <w:szCs w:val="24"/>
        </w:rPr>
        <w:t>σπουδών, εάν ο/η φοιτητής/φοιτή</w:t>
      </w:r>
      <w:r w:rsidRPr="00E94446">
        <w:rPr>
          <w:rFonts w:cs="MyriadPro-Regular"/>
          <w:color w:val="000000"/>
          <w:sz w:val="24"/>
          <w:szCs w:val="24"/>
        </w:rPr>
        <w:t>τρια επιλέξει τη δυνατότητα που προβλέπεται από το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πρόγραμμα σπουδών, όπως αυτό περιγράφεται παραπάνω, να δηλώσει μάθημα από τα προσφερόμενα σε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άλλο Π.Μ.Σ. του Πανεπιστημίου Κρήτης, το μάθημα αυτό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πρέπει να έχει δεκαπέντε (15) πιστωτικές μονάδες και να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έχει κριθεί συναφές με το Π.Μ.Σ. από τη Συντονιστική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Επιτροπή σύμφωνα με την ακόλουθη διαδικασία: ο/η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φοιτητής/φοιτήτρια, εφόσον έχει θετική εισήγηση του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Συμβούλου Σπουδών σχετικά με τη δυνατότητα επιλογής του συγκεκριμένου μαθήματος, αιτείται στη Σ.Ε. του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Π.Μ.Σ. την έγκριση δήλωσης του μαθήματος, η οποία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λαμβάνει την τελική απόφαση για τη συνάφεια ή μη του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μαθήματος με το Π.Μ.Σ., εγκρίνοντας ή απορρίπτοντας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το αίτημα, αναλόγως.</w:t>
      </w:r>
    </w:p>
    <w:p w:rsidR="005F218E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lastRenderedPageBreak/>
        <w:t>Για την εκπόνηση της διπλωματικής του/της εργασίας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ο/η φοιτητής/φοιτήτρια οφείλει να επιλέξει επιβλέπ</w:t>
      </w:r>
      <w:r w:rsidR="00063684" w:rsidRPr="00E94446">
        <w:rPr>
          <w:rFonts w:cs="MyriadPro-Regular"/>
          <w:color w:val="000000"/>
          <w:sz w:val="24"/>
          <w:szCs w:val="24"/>
        </w:rPr>
        <w:t>ο</w:t>
      </w:r>
      <w:r w:rsidRPr="00E94446">
        <w:rPr>
          <w:rFonts w:cs="MyriadPro-Regular"/>
          <w:color w:val="000000"/>
          <w:sz w:val="24"/>
          <w:szCs w:val="24"/>
        </w:rPr>
        <w:t>ντα/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ουσα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καθηγητή/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τρια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, του/της οποίου/ας το γνωστικό αντικείμενο εμπίπτει στο πεδίο της κατεύθυνσης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που έχει δηλώσει.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Για τη βαθμολόγηση των μαθημάτων και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</w:t>
      </w:r>
      <w:r w:rsidR="00032E2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βλ.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παραγρ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 9.5.</w:t>
      </w:r>
    </w:p>
    <w:p w:rsidR="005F218E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Με πρόταση της Σ</w:t>
      </w:r>
      <w:r w:rsidR="00032E28" w:rsidRPr="00E94446">
        <w:rPr>
          <w:rFonts w:cs="MyriadPro-Regular"/>
          <w:color w:val="000000"/>
          <w:sz w:val="24"/>
          <w:szCs w:val="24"/>
        </w:rPr>
        <w:t>υνέλευση του Τμήματος και έγκρι</w:t>
      </w:r>
      <w:r w:rsidRPr="00E94446">
        <w:rPr>
          <w:rFonts w:cs="MyriadPro-Regular"/>
          <w:color w:val="000000"/>
          <w:sz w:val="24"/>
          <w:szCs w:val="24"/>
        </w:rPr>
        <w:t>ση της Συγκλήτου μπορεί να γίνεται τροποποίηση του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προγράμματος των μαθημάτων και ανακατανομή μεταξύ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των εξαμήνων.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Η αξιολόγηση των μαθημάτων και των διδασκόντων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από τους μεταπτυχιακούς φοιτητές/φοιτήτριες του προ-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γράμματος γίνεται μέσω του ηλεκτρονικού συστήματος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αξιολόγησης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ΜΟ.ΔΙ.Π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του Πανεπιστημίου Κρήτης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σε τακτές προθεσμίες λ</w:t>
      </w:r>
      <w:r w:rsidR="00032E28" w:rsidRPr="00E94446">
        <w:rPr>
          <w:rFonts w:cs="MyriadPro-Regular"/>
          <w:color w:val="000000"/>
          <w:sz w:val="24"/>
          <w:szCs w:val="24"/>
        </w:rPr>
        <w:t xml:space="preserve">ίγο πριν την λήξη του </w:t>
      </w:r>
      <w:proofErr w:type="spellStart"/>
      <w:r w:rsidR="00032E28" w:rsidRPr="00E94446">
        <w:rPr>
          <w:rFonts w:cs="MyriadPro-Regular"/>
          <w:color w:val="000000"/>
          <w:sz w:val="24"/>
          <w:szCs w:val="24"/>
        </w:rPr>
        <w:t>ακαδ</w:t>
      </w:r>
      <w:proofErr w:type="spellEnd"/>
      <w:r w:rsidR="00032E28" w:rsidRPr="00E94446">
        <w:rPr>
          <w:rFonts w:cs="MyriadPro-Regular"/>
          <w:color w:val="000000"/>
          <w:sz w:val="24"/>
          <w:szCs w:val="24"/>
        </w:rPr>
        <w:t>. εξα</w:t>
      </w:r>
      <w:r w:rsidRPr="00E94446">
        <w:rPr>
          <w:rFonts w:cs="MyriadPro-Regular"/>
          <w:color w:val="000000"/>
          <w:sz w:val="24"/>
          <w:szCs w:val="24"/>
        </w:rPr>
        <w:t>μήνου.</w:t>
      </w:r>
    </w:p>
    <w:p w:rsidR="005F218E" w:rsidRPr="00E94446" w:rsidRDefault="005F218E" w:rsidP="00DB6766">
      <w:pPr>
        <w:keepNext/>
        <w:autoSpaceDE w:val="0"/>
        <w:autoSpaceDN w:val="0"/>
        <w:adjustRightInd w:val="0"/>
        <w:spacing w:before="120" w:after="0" w:line="240" w:lineRule="auto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11.4. Διαδικασί</w:t>
      </w:r>
      <w:r w:rsidR="00063684" w:rsidRPr="00E94446">
        <w:rPr>
          <w:rFonts w:cs="MyriadPro-Regular"/>
          <w:b/>
          <w:color w:val="000000"/>
          <w:sz w:val="24"/>
          <w:szCs w:val="24"/>
        </w:rPr>
        <w:t>α Εκπόνησης Μεταπτυχιακής Διπλω</w:t>
      </w:r>
      <w:r w:rsidRPr="00E94446">
        <w:rPr>
          <w:rFonts w:cs="MyriadPro-Regular"/>
          <w:b/>
          <w:color w:val="000000"/>
          <w:sz w:val="24"/>
          <w:szCs w:val="24"/>
        </w:rPr>
        <w:t>ματικής Εργασίας</w:t>
      </w:r>
    </w:p>
    <w:p w:rsidR="005F218E" w:rsidRPr="00E94446" w:rsidRDefault="005F218E" w:rsidP="00DB6766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 xml:space="preserve">11.4.1. Προϋποθέσεις </w:t>
      </w:r>
      <w:r w:rsidR="00063684" w:rsidRPr="00E94446">
        <w:rPr>
          <w:rFonts w:cs="MyriadPro-Regular"/>
          <w:b/>
          <w:color w:val="000000"/>
          <w:sz w:val="24"/>
          <w:szCs w:val="24"/>
        </w:rPr>
        <w:t>για την έναρξη εκπόνησης Με</w:t>
      </w:r>
      <w:r w:rsidRPr="00E94446">
        <w:rPr>
          <w:rFonts w:cs="MyriadPro-Regular"/>
          <w:b/>
          <w:color w:val="000000"/>
          <w:sz w:val="24"/>
          <w:szCs w:val="24"/>
        </w:rPr>
        <w:t>ταπτυχιακής Διπλωματικής Εργασίας (</w:t>
      </w:r>
      <w:proofErr w:type="spellStart"/>
      <w:r w:rsidRPr="00E94446">
        <w:rPr>
          <w:rFonts w:cs="MyriadPro-Regular"/>
          <w:b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b/>
          <w:color w:val="000000"/>
          <w:sz w:val="24"/>
          <w:szCs w:val="24"/>
        </w:rPr>
        <w:t>.)</w:t>
      </w:r>
    </w:p>
    <w:p w:rsidR="005F218E" w:rsidRPr="00E94446" w:rsidRDefault="005F218E" w:rsidP="00DB6766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Οι φοιτητές/φοιτήτριες έχουν δικαίωμα να υποβάλουν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πρόταση για εκπόνηση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 μετά το τέλος του τρίτου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εξαμήνου, εφόσον δεν οφείλουν περισσότερα από ένα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μεταπτυχιακό μάθημα και έχουν ολοκληρώσει επιτυχώς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το Σεμινάριο εκπόνησης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</w:t>
      </w:r>
    </w:p>
    <w:p w:rsidR="005F218E" w:rsidRPr="00E94446" w:rsidRDefault="005F218E" w:rsidP="00DB6766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 xml:space="preserve">11.4.2. Πρόταση εκπόνησης </w:t>
      </w:r>
      <w:proofErr w:type="spellStart"/>
      <w:r w:rsidRPr="00E94446">
        <w:rPr>
          <w:rFonts w:cs="MyriadPro-Regular"/>
          <w:b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b/>
          <w:color w:val="000000"/>
          <w:sz w:val="24"/>
          <w:szCs w:val="24"/>
        </w:rPr>
        <w:t>.</w:t>
      </w:r>
    </w:p>
    <w:p w:rsidR="005F218E" w:rsidRPr="00E94446" w:rsidRDefault="005F218E" w:rsidP="00DB6766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Οι φοιτητές/φοιτήτριες θα πρέπει να συνεργαστούν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με τον/τη διδάσκοντα/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ουσα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του Π.Μ.Σ., που καλύπτει τη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σχετική θεματική περιοχή και του οποίου το γνωστικό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αντικείμενο εμπίπτει στ</w:t>
      </w:r>
      <w:r w:rsidR="00032E28" w:rsidRPr="00E94446">
        <w:rPr>
          <w:rFonts w:cs="MyriadPro-Regular"/>
          <w:color w:val="000000"/>
          <w:sz w:val="24"/>
          <w:szCs w:val="24"/>
        </w:rPr>
        <w:t>ο πεδίο της επιλεγείσας ειδίκευ</w:t>
      </w:r>
      <w:r w:rsidRPr="00E94446">
        <w:rPr>
          <w:rFonts w:cs="MyriadPro-Regular"/>
          <w:color w:val="000000"/>
          <w:sz w:val="24"/>
          <w:szCs w:val="24"/>
        </w:rPr>
        <w:t xml:space="preserve">σης, προκειμένου να </w:t>
      </w:r>
      <w:r w:rsidR="00032E28" w:rsidRPr="00E94446">
        <w:rPr>
          <w:rFonts w:cs="MyriadPro-Regular"/>
          <w:color w:val="000000"/>
          <w:sz w:val="24"/>
          <w:szCs w:val="24"/>
        </w:rPr>
        <w:t>αναλάβει την καθοδήγηση και επο</w:t>
      </w:r>
      <w:r w:rsidRPr="00E94446">
        <w:rPr>
          <w:rFonts w:cs="MyriadPro-Regular"/>
          <w:color w:val="000000"/>
          <w:sz w:val="24"/>
          <w:szCs w:val="24"/>
        </w:rPr>
        <w:t>πτεία της Μεταπτυχιακής Διπλωματικής Εργασίας τους.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Η Συντονιστική Επι</w:t>
      </w:r>
      <w:r w:rsidR="00032E28" w:rsidRPr="00E94446">
        <w:rPr>
          <w:rFonts w:cs="MyriadPro-Regular"/>
          <w:color w:val="000000"/>
          <w:sz w:val="24"/>
          <w:szCs w:val="24"/>
        </w:rPr>
        <w:t>τροπή του Π.Μ.Σ., ύστερα από αί</w:t>
      </w:r>
      <w:r w:rsidRPr="00E94446">
        <w:rPr>
          <w:rFonts w:cs="MyriadPro-Regular"/>
          <w:color w:val="000000"/>
          <w:sz w:val="24"/>
          <w:szCs w:val="24"/>
        </w:rPr>
        <w:t>τηση του/της υποψήφιου/ας, στην οποία αναγράφεται ο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προτεινόμενος τίτλος, ο/η προτεινόμενος/η επιβλέπων/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ουσα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και επισυνάπτεται περίληψη της προτεινόμενης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εργασίας, ορίζει τον/την επιβλέποντα/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ουσα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και προτείνει στη Συνέλευση του Τμήματος Τριμελή Εξεταστική Επιτροπή (Τ.Ε.Ε.) για την έγκριση της εργασίας,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ένα από τα μέλη της οποίας είναι ο/η επιβλέπων/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ουσα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Αλλαγή ή μετατ</w:t>
      </w:r>
      <w:r w:rsidR="00032E28" w:rsidRPr="00E94446">
        <w:rPr>
          <w:rFonts w:cs="MyriadPro-Regular"/>
          <w:color w:val="000000"/>
          <w:sz w:val="24"/>
          <w:szCs w:val="24"/>
        </w:rPr>
        <w:t>ροπή θέματος ή αντικατάσταση μέ</w:t>
      </w:r>
      <w:r w:rsidRPr="00E94446">
        <w:rPr>
          <w:rFonts w:cs="MyriadPro-Regular"/>
          <w:color w:val="000000"/>
          <w:sz w:val="24"/>
          <w:szCs w:val="24"/>
        </w:rPr>
        <w:t>λους της Τ.Ε.Ε. γίνετ</w:t>
      </w:r>
      <w:r w:rsidR="00032E28" w:rsidRPr="00E94446">
        <w:rPr>
          <w:rFonts w:cs="MyriadPro-Regular"/>
          <w:color w:val="000000"/>
          <w:sz w:val="24"/>
          <w:szCs w:val="24"/>
        </w:rPr>
        <w:t>αι κατόπιν πρότασης του/της φοι</w:t>
      </w:r>
      <w:r w:rsidRPr="00E94446">
        <w:rPr>
          <w:rFonts w:cs="MyriadPro-Regular"/>
          <w:color w:val="000000"/>
          <w:sz w:val="24"/>
          <w:szCs w:val="24"/>
        </w:rPr>
        <w:t>τητή/φοιτήτριας, της θετικής εισήγησης της Σ.Ε. και της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έγκρισης της Συνέλευσης.</w:t>
      </w:r>
    </w:p>
    <w:p w:rsidR="005F218E" w:rsidRPr="00E94446" w:rsidRDefault="005F218E" w:rsidP="00DB6766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11.4.3. Η Τριμελής Εξεταστική Επιτροπή</w:t>
      </w:r>
    </w:p>
    <w:p w:rsidR="005F218E" w:rsidRPr="00E94446" w:rsidRDefault="005F218E" w:rsidP="00DB6766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Την επίβλεψη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</w:t>
      </w:r>
      <w:r w:rsidR="00032E2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αναλαμβάνει ο/η επιβλέπων/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ουσα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καθηγητής/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τρια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, μέλος Δ.Ε.Π. του Τμήμ</w:t>
      </w:r>
      <w:r w:rsidR="00032E28" w:rsidRPr="00E94446">
        <w:rPr>
          <w:rFonts w:cs="MyriadPro-Regular"/>
          <w:color w:val="000000"/>
          <w:sz w:val="24"/>
          <w:szCs w:val="24"/>
        </w:rPr>
        <w:t>ατος Κοινω</w:t>
      </w:r>
      <w:r w:rsidRPr="00E94446">
        <w:rPr>
          <w:rFonts w:cs="MyriadPro-Regular"/>
          <w:color w:val="000000"/>
          <w:sz w:val="24"/>
          <w:szCs w:val="24"/>
        </w:rPr>
        <w:t>νιολογίας και διδάσκων/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ουσα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του Π.Μ.Σ., ο/η οποίος/α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προτείνεται από την Σ.Ε</w:t>
      </w:r>
      <w:r w:rsidR="00032E28" w:rsidRPr="00E94446">
        <w:rPr>
          <w:rFonts w:cs="MyriadPro-Regular"/>
          <w:color w:val="000000"/>
          <w:sz w:val="24"/>
          <w:szCs w:val="24"/>
        </w:rPr>
        <w:t>. και εγκρίνεται από τη Συνέλευ</w:t>
      </w:r>
      <w:r w:rsidRPr="00E94446">
        <w:rPr>
          <w:rFonts w:cs="MyriadPro-Regular"/>
          <w:color w:val="000000"/>
          <w:sz w:val="24"/>
          <w:szCs w:val="24"/>
        </w:rPr>
        <w:t>ση κατά τη συνεδρίαση εκείνη που συζητά και εγκρίνει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την πρόταση εκπόνησης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 Παράλληλα με τον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επιβλέποντα καθηγητή η Συνέλευση εγκρίνει την Τ.Ε.Ε.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Η Τ.Ε.Ε. απαρτίζεται από τον επιβλέποντα και δύο ακόμα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μέλη, οι οποίοι/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ες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μπορεί να είναι διδάσκοντες/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ουσες</w:t>
      </w:r>
      <w:proofErr w:type="spellEnd"/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ή ερευνητές εκτός του Τμήματος Κοινωνιολογίας του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Πανεπιστημίου Κρήτης, σύμφωνα με το άρθρο. 36 παρ.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5 και το άρθρο. 39 παρ. 1 του ν. 4485/2017. Ο ρόλος της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Τ.Ε.Ε. και ιδιαίτερα του επιβλέποντος μέλους Δ.Ε.Π. είναι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να καθοδηγεί και να συμβουλεύει τον/την φοιτητή/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τρια</w:t>
      </w:r>
      <w:proofErr w:type="spellEnd"/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κατά την εκπόνηση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 Οι φοιτητές/φοιτήτριες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κατά τη διάρκεια εκπόνησης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 θα πρέπει να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συνεργάζονται στενά</w:t>
      </w:r>
      <w:r w:rsidR="00032E28" w:rsidRPr="00E94446">
        <w:rPr>
          <w:rFonts w:cs="MyriadPro-Regular"/>
          <w:color w:val="000000"/>
          <w:sz w:val="24"/>
          <w:szCs w:val="24"/>
        </w:rPr>
        <w:t xml:space="preserve"> με τον/την επιβλέποντα/</w:t>
      </w:r>
      <w:proofErr w:type="spellStart"/>
      <w:r w:rsidR="00032E28" w:rsidRPr="00E94446">
        <w:rPr>
          <w:rFonts w:cs="MyriadPro-Regular"/>
          <w:color w:val="000000"/>
          <w:sz w:val="24"/>
          <w:szCs w:val="24"/>
        </w:rPr>
        <w:t>ουσα</w:t>
      </w:r>
      <w:proofErr w:type="spellEnd"/>
      <w:r w:rsidR="00032E28" w:rsidRPr="00E94446">
        <w:rPr>
          <w:rFonts w:cs="MyriadPro-Regular"/>
          <w:color w:val="000000"/>
          <w:sz w:val="24"/>
          <w:szCs w:val="24"/>
        </w:rPr>
        <w:t xml:space="preserve"> κα</w:t>
      </w:r>
      <w:r w:rsidRPr="00E94446">
        <w:rPr>
          <w:rFonts w:cs="MyriadPro-Regular"/>
          <w:color w:val="000000"/>
          <w:sz w:val="24"/>
          <w:szCs w:val="24"/>
        </w:rPr>
        <w:t>θηγητή/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τρια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και τα υπόλοιπα μέλη της Τ.Ε.Ε.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Σε περίπτωση που</w:t>
      </w:r>
      <w:r w:rsidR="00032E28" w:rsidRPr="00E94446">
        <w:rPr>
          <w:rFonts w:cs="MyriadPro-Regular"/>
          <w:color w:val="000000"/>
          <w:sz w:val="24"/>
          <w:szCs w:val="24"/>
        </w:rPr>
        <w:t xml:space="preserve"> μέλος Δ.Ε.Π. του Τμήματος μετα</w:t>
      </w:r>
      <w:r w:rsidRPr="00E94446">
        <w:rPr>
          <w:rFonts w:cs="MyriadPro-Regular"/>
          <w:color w:val="000000"/>
          <w:sz w:val="24"/>
          <w:szCs w:val="24"/>
        </w:rPr>
        <w:t xml:space="preserve">κινηθεί σε άλλο Τμήμα του Πανεπιστημίου Κρήτης ή </w:t>
      </w:r>
      <w:r w:rsidRPr="00E94446">
        <w:rPr>
          <w:rFonts w:cs="MyriadPro-Regular"/>
          <w:color w:val="000000"/>
          <w:sz w:val="24"/>
          <w:szCs w:val="24"/>
        </w:rPr>
        <w:lastRenderedPageBreak/>
        <w:t>σε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άλλο Α.Ε.Ι. ή συνταξιοδοτηθεί, συνεχίζει να τελεί χρέη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επιβλέποντος/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ουσας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των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 που έχει αναλάβει στο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πλαίσιο του Π.Μ.Σ. του Τμήματος Κοινωνιολογίας του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Πανεπιστημίου Κρήτη</w:t>
      </w:r>
      <w:r w:rsidR="00032E28" w:rsidRPr="00E94446">
        <w:rPr>
          <w:rFonts w:cs="MyriadPro-Regular"/>
          <w:color w:val="000000"/>
          <w:sz w:val="24"/>
          <w:szCs w:val="24"/>
        </w:rPr>
        <w:t>ς, και ο τίτλος σπουδών απονέμε</w:t>
      </w:r>
      <w:r w:rsidRPr="00E94446">
        <w:rPr>
          <w:rFonts w:cs="MyriadPro-Regular"/>
          <w:color w:val="000000"/>
          <w:sz w:val="24"/>
          <w:szCs w:val="24"/>
        </w:rPr>
        <w:t>ται από το Πανεπιστήμιο Κρήτης.</w:t>
      </w:r>
    </w:p>
    <w:p w:rsidR="005F218E" w:rsidRPr="00E94446" w:rsidRDefault="005F218E" w:rsidP="00DB6766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 xml:space="preserve">11.4.5. </w:t>
      </w:r>
      <w:r w:rsidRPr="00E94446">
        <w:rPr>
          <w:rFonts w:cs="MyriadPro-Regular"/>
          <w:color w:val="000000"/>
          <w:sz w:val="24"/>
          <w:szCs w:val="24"/>
        </w:rPr>
        <w:t>Σε περίπτ</w:t>
      </w:r>
      <w:r w:rsidR="00032E28" w:rsidRPr="00E94446">
        <w:rPr>
          <w:rFonts w:cs="MyriadPro-Regular"/>
          <w:color w:val="000000"/>
          <w:sz w:val="24"/>
          <w:szCs w:val="24"/>
        </w:rPr>
        <w:t>ωση που ο/η επιβλέπων/</w:t>
      </w:r>
      <w:proofErr w:type="spellStart"/>
      <w:r w:rsidR="00032E28" w:rsidRPr="00E94446">
        <w:rPr>
          <w:rFonts w:cs="MyriadPro-Regular"/>
          <w:color w:val="000000"/>
          <w:sz w:val="24"/>
          <w:szCs w:val="24"/>
        </w:rPr>
        <w:t>ουσα</w:t>
      </w:r>
      <w:proofErr w:type="spellEnd"/>
      <w:r w:rsidR="00032E28" w:rsidRPr="00E94446">
        <w:rPr>
          <w:rFonts w:cs="MyriadPro-Regular"/>
          <w:color w:val="000000"/>
          <w:sz w:val="24"/>
          <w:szCs w:val="24"/>
        </w:rPr>
        <w:t xml:space="preserve"> καθη</w:t>
      </w:r>
      <w:r w:rsidRPr="00E94446">
        <w:rPr>
          <w:rFonts w:cs="MyriadPro-Regular"/>
          <w:color w:val="000000"/>
          <w:sz w:val="24"/>
          <w:szCs w:val="24"/>
        </w:rPr>
        <w:t>γητής/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τρια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εκλείψει ή διαπιστωμένα αδυνατεί να τελέσει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χρέη επιβλέποντος/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ουσας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για μεγάλο χρονικό διάστημα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ή εφόσον παρουσιαστεί άλλο συγκεκριμένο κώλυμα ή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πρόβλημα, η Σ.Ε. του Τ</w:t>
      </w:r>
      <w:r w:rsidR="00032E28" w:rsidRPr="00E94446">
        <w:rPr>
          <w:rFonts w:cs="MyriadPro-Regular"/>
          <w:color w:val="000000"/>
          <w:sz w:val="24"/>
          <w:szCs w:val="24"/>
        </w:rPr>
        <w:t>μήματος, εκτιμώντας τις περιστά</w:t>
      </w:r>
      <w:r w:rsidRPr="00E94446">
        <w:rPr>
          <w:rFonts w:cs="MyriadPro-Regular"/>
          <w:color w:val="000000"/>
          <w:sz w:val="24"/>
          <w:szCs w:val="24"/>
        </w:rPr>
        <w:t>σεις, αναθέτει σε άλλο μέλος Δ.Ε.Π. του οικείου Τμήμα-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τος την επίβλεψη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., μετά από αίτηση του/της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υποψήφιου/ας διδάκτορος και γνωμοδότηση του/της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προτεινόμενου/ης επιβλέποντος/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ουσας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, ακόμη και καθ'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υπέρβαση του μέγιστου αριθμού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 Ε. που μπορεί να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επιβλέπεται από κάθε μέλος Δ.Ε.Π.</w:t>
      </w:r>
    </w:p>
    <w:p w:rsidR="005F218E" w:rsidRPr="00E94446" w:rsidRDefault="005F218E" w:rsidP="00DB6766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11.4.6.</w:t>
      </w:r>
      <w:r w:rsidRPr="00E94446">
        <w:rPr>
          <w:rFonts w:cs="MyriadPro-Regular"/>
          <w:color w:val="000000"/>
          <w:sz w:val="24"/>
          <w:szCs w:val="24"/>
        </w:rPr>
        <w:t xml:space="preserve"> Τα οριζόμενα στα εδάφια 13 και 14 </w:t>
      </w:r>
      <w:r w:rsidR="00032E28" w:rsidRPr="00E94446">
        <w:rPr>
          <w:rFonts w:cs="MyriadPro-Regular"/>
          <w:color w:val="000000"/>
          <w:sz w:val="24"/>
          <w:szCs w:val="24"/>
        </w:rPr>
        <w:t>του πα</w:t>
      </w:r>
      <w:r w:rsidRPr="00E94446">
        <w:rPr>
          <w:rFonts w:cs="MyriadPro-Regular"/>
          <w:color w:val="000000"/>
          <w:sz w:val="24"/>
          <w:szCs w:val="24"/>
        </w:rPr>
        <w:t>ρόντος άρθρου εφαρμόζονται κατ' αναλογία και στην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περίπτωση των δύο άλλων μελών της Τ.Ε.Ε.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Κανένας διδάσκων δ</w:t>
      </w:r>
      <w:r w:rsidR="00032E28" w:rsidRPr="00E94446">
        <w:rPr>
          <w:rFonts w:cs="MyriadPro-Regular"/>
          <w:color w:val="000000"/>
          <w:sz w:val="24"/>
          <w:szCs w:val="24"/>
        </w:rPr>
        <w:t>εν μπορεί να εποπτεύει ταυτόχρο</w:t>
      </w:r>
      <w:r w:rsidRPr="00E94446">
        <w:rPr>
          <w:rFonts w:cs="MyriadPro-Regular"/>
          <w:color w:val="000000"/>
          <w:sz w:val="24"/>
          <w:szCs w:val="24"/>
        </w:rPr>
        <w:t xml:space="preserve">να περισσότερες από πέντε (5)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</w:t>
      </w:r>
    </w:p>
    <w:p w:rsidR="005F218E" w:rsidRPr="00E94446" w:rsidRDefault="005F218E" w:rsidP="00DB6766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11.4.7. Παρακολούθηση προόδου - Παρουσιάσεις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Οι φοιτητές/φοιτήτριες οφείλουν να παρουσιάζουν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την πρόοδο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="00032E28" w:rsidRPr="00E94446">
        <w:rPr>
          <w:rFonts w:cs="MyriadPro-Regular"/>
          <w:color w:val="000000"/>
          <w:sz w:val="24"/>
          <w:szCs w:val="24"/>
        </w:rPr>
        <w:t>. στο Διαρκές Σεμινάριο Παρουσι</w:t>
      </w:r>
      <w:r w:rsidRPr="00E94446">
        <w:rPr>
          <w:rFonts w:cs="MyriadPro-Regular"/>
          <w:color w:val="000000"/>
          <w:sz w:val="24"/>
          <w:szCs w:val="24"/>
        </w:rPr>
        <w:t>άσεων υπό εκπόνηση Διπλωματικών Εργασιών.</w:t>
      </w:r>
    </w:p>
    <w:p w:rsidR="005F218E" w:rsidRPr="00E94446" w:rsidRDefault="005F218E" w:rsidP="00DB6766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11.4.8. Γλώσσα εκ</w:t>
      </w:r>
      <w:r w:rsidR="00032E28" w:rsidRPr="00E94446">
        <w:rPr>
          <w:rFonts w:cs="MyriadPro-Regular"/>
          <w:b/>
          <w:color w:val="000000"/>
          <w:sz w:val="24"/>
          <w:szCs w:val="24"/>
        </w:rPr>
        <w:t>πόνησης της Μεταπτυχιακής Διπλω</w:t>
      </w:r>
      <w:r w:rsidRPr="00E94446">
        <w:rPr>
          <w:rFonts w:cs="MyriadPro-Regular"/>
          <w:b/>
          <w:color w:val="000000"/>
          <w:sz w:val="24"/>
          <w:szCs w:val="24"/>
        </w:rPr>
        <w:t>ματικής Εργασίας</w:t>
      </w:r>
      <w:r w:rsidR="00C8483C" w:rsidRPr="00E94446">
        <w:rPr>
          <w:rFonts w:cs="MyriadPro-Regular"/>
          <w:color w:val="000000"/>
          <w:sz w:val="24"/>
          <w:szCs w:val="24"/>
        </w:rPr>
        <w:t>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Η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 μπορεί να εκπονείται σε γλώσσα άλλη πέραν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της Ελληνικής μετά από απόφαση της Συνέλευση του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Τμήματος. Σε περίπ</w:t>
      </w:r>
      <w:r w:rsidR="00032E28" w:rsidRPr="00E94446">
        <w:rPr>
          <w:rFonts w:cs="MyriadPro-Regular"/>
          <w:color w:val="000000"/>
          <w:sz w:val="24"/>
          <w:szCs w:val="24"/>
        </w:rPr>
        <w:t xml:space="preserve">τωση κατά την οποία η </w:t>
      </w:r>
      <w:proofErr w:type="spellStart"/>
      <w:r w:rsidR="00032E28"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="00032E28" w:rsidRPr="00E94446">
        <w:rPr>
          <w:rFonts w:cs="MyriadPro-Regular"/>
          <w:color w:val="000000"/>
          <w:sz w:val="24"/>
          <w:szCs w:val="24"/>
        </w:rPr>
        <w:t>. συ</w:t>
      </w:r>
      <w:r w:rsidRPr="00E94446">
        <w:rPr>
          <w:rFonts w:cs="MyriadPro-Regular"/>
          <w:color w:val="000000"/>
          <w:sz w:val="24"/>
          <w:szCs w:val="24"/>
        </w:rPr>
        <w:t>ντάσσεται σε άλλη γλώ</w:t>
      </w:r>
      <w:r w:rsidR="00032E28" w:rsidRPr="00E94446">
        <w:rPr>
          <w:rFonts w:cs="MyriadPro-Regular"/>
          <w:color w:val="000000"/>
          <w:sz w:val="24"/>
          <w:szCs w:val="24"/>
        </w:rPr>
        <w:t>σσα πλην της Ελληνικής, ο/η υπο</w:t>
      </w:r>
      <w:r w:rsidRPr="00E94446">
        <w:rPr>
          <w:rFonts w:cs="MyriadPro-Regular"/>
          <w:color w:val="000000"/>
          <w:sz w:val="24"/>
          <w:szCs w:val="24"/>
        </w:rPr>
        <w:t>ψήφιος/α υποχρεούτα</w:t>
      </w:r>
      <w:r w:rsidR="00032E28" w:rsidRPr="00E94446">
        <w:rPr>
          <w:rFonts w:cs="MyriadPro-Regular"/>
          <w:color w:val="000000"/>
          <w:sz w:val="24"/>
          <w:szCs w:val="24"/>
        </w:rPr>
        <w:t>ι να συμπεριλάβει σε αυτήν εκτε</w:t>
      </w:r>
      <w:r w:rsidRPr="00E94446">
        <w:rPr>
          <w:rFonts w:cs="MyriadPro-Regular"/>
          <w:color w:val="000000"/>
          <w:sz w:val="24"/>
          <w:szCs w:val="24"/>
        </w:rPr>
        <w:t>ταμένη περίληψη της μελέτης του/της στην Ελληνική.</w:t>
      </w:r>
    </w:p>
    <w:p w:rsidR="005F218E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 xml:space="preserve">11.4.9. Μορφή της </w:t>
      </w:r>
      <w:r w:rsidR="00032E28" w:rsidRPr="00E94446">
        <w:rPr>
          <w:rFonts w:cs="MyriadPro-Regular"/>
          <w:b/>
          <w:color w:val="000000"/>
          <w:sz w:val="24"/>
          <w:szCs w:val="24"/>
        </w:rPr>
        <w:t>Μεταπτυχιακής Διπλωματικής Ερ</w:t>
      </w:r>
      <w:r w:rsidRPr="00E94446">
        <w:rPr>
          <w:rFonts w:cs="MyriadPro-Regular"/>
          <w:b/>
          <w:color w:val="000000"/>
          <w:sz w:val="24"/>
          <w:szCs w:val="24"/>
        </w:rPr>
        <w:t>γασίας</w:t>
      </w:r>
      <w:r w:rsidR="00063684" w:rsidRPr="00E94446">
        <w:rPr>
          <w:rFonts w:cs="MyriadPro-Regular"/>
          <w:b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Η μορφή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 πρέπει να είναι σύμφωνη με τις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προδιαγραφές που περιλαμβάνονται στον Οδηγό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Συγ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-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γραφής Μεταπτυχιακής Διπλωματικής Εργασίας του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Τμήματος Κοινωνιολογίας.</w:t>
      </w:r>
    </w:p>
    <w:p w:rsidR="005F218E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11.4.10. Δημόσια Υποστήριξη</w:t>
      </w:r>
    </w:p>
    <w:p w:rsidR="00032E28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Το κείμενο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 κατατίθεται σε τελική μορφή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μετά το τέλος των μαθημάτων του Δ' εξαμήνου στην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Τ.Ε.Ε. Η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 εγκρίνεται κατ' αρχάς από την Τ.Ε.Ε. και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στη συνέχεια υποστηρίζ</w:t>
      </w:r>
      <w:r w:rsidR="00032E28" w:rsidRPr="00E94446">
        <w:rPr>
          <w:rFonts w:cs="MyriadPro-Regular"/>
          <w:color w:val="000000"/>
          <w:sz w:val="24"/>
          <w:szCs w:val="24"/>
        </w:rPr>
        <w:t>εται ενώπιον της Τ.Ε.Ε. σε ειδι</w:t>
      </w:r>
      <w:r w:rsidRPr="00E94446">
        <w:rPr>
          <w:rFonts w:cs="MyriadPro-Regular"/>
          <w:color w:val="000000"/>
          <w:sz w:val="24"/>
          <w:szCs w:val="24"/>
        </w:rPr>
        <w:t>κή δημόσια και ανοικτή συνεδρίαση της. Η ημερομηνία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αποφασίζεται από την Τ.Ε.Ε. και δημοσιοποιείται, τρεις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(3) τουλάχιστον ημέρες πριν από την υποστήριξη, με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ευθύνη της Γραμματείας του Τμήματος.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032E28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Βασική προϋπόθεση για τη δημόσια υποστήριξη της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 είναι να έχει ολοκληρώσει επιτυχώς ο/η φοιτητής/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φοιτήτρια όλα τα απαι</w:t>
      </w:r>
      <w:r w:rsidR="00032E28" w:rsidRPr="00E94446">
        <w:rPr>
          <w:rFonts w:cs="MyriadPro-Regular"/>
          <w:color w:val="000000"/>
          <w:sz w:val="24"/>
          <w:szCs w:val="24"/>
        </w:rPr>
        <w:t>τούμενα μαθήματα του προγράμ</w:t>
      </w:r>
      <w:r w:rsidRPr="00E94446">
        <w:rPr>
          <w:rFonts w:cs="MyriadPro-Regular"/>
          <w:color w:val="000000"/>
          <w:sz w:val="24"/>
          <w:szCs w:val="24"/>
        </w:rPr>
        <w:t>ματος σπουδών της ειδίκευσης που έχει επιλέξει.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Κατά τη διαδικασία </w:t>
      </w:r>
      <w:r w:rsidR="00032E28" w:rsidRPr="00E94446">
        <w:rPr>
          <w:rFonts w:cs="MyriadPro-Regular"/>
          <w:color w:val="000000"/>
          <w:sz w:val="24"/>
          <w:szCs w:val="24"/>
        </w:rPr>
        <w:t xml:space="preserve">υποστήριξης της </w:t>
      </w:r>
      <w:proofErr w:type="spellStart"/>
      <w:r w:rsidR="00032E28"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="00032E28" w:rsidRPr="00E94446">
        <w:rPr>
          <w:rFonts w:cs="MyriadPro-Regular"/>
          <w:color w:val="000000"/>
          <w:sz w:val="24"/>
          <w:szCs w:val="24"/>
        </w:rPr>
        <w:t>. προεδρεύ</w:t>
      </w:r>
      <w:r w:rsidRPr="00E94446">
        <w:rPr>
          <w:rFonts w:cs="MyriadPro-Regular"/>
          <w:color w:val="000000"/>
          <w:sz w:val="24"/>
          <w:szCs w:val="24"/>
        </w:rPr>
        <w:t>ει ο/η επιβλέπων/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ουσα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καθηγητής/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τρια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 Η παρουσίαση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 από τον/τη</w:t>
      </w:r>
      <w:r w:rsidR="00032E28" w:rsidRPr="00E94446">
        <w:rPr>
          <w:rFonts w:cs="MyriadPro-Regular"/>
          <w:color w:val="000000"/>
          <w:sz w:val="24"/>
          <w:szCs w:val="24"/>
        </w:rPr>
        <w:t>ν φοιτητή/φοιτήτρια γίνεται προ</w:t>
      </w:r>
      <w:r w:rsidRPr="00E94446">
        <w:rPr>
          <w:rFonts w:cs="MyriadPro-Regular"/>
          <w:color w:val="000000"/>
          <w:sz w:val="24"/>
          <w:szCs w:val="24"/>
        </w:rPr>
        <w:t>φορικά και η διάρκεια της δεν θα πρέπει να υπερβαίνει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τα 30 λεπτά. </w:t>
      </w:r>
    </w:p>
    <w:p w:rsidR="00032E28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Στη συνέχ</w:t>
      </w:r>
      <w:r w:rsidR="00032E28" w:rsidRPr="00E94446">
        <w:rPr>
          <w:rFonts w:cs="MyriadPro-Regular"/>
          <w:color w:val="000000"/>
          <w:sz w:val="24"/>
          <w:szCs w:val="24"/>
        </w:rPr>
        <w:t>εια ο/η φοιτητής/φοιτήτρια οφεί</w:t>
      </w:r>
      <w:r w:rsidRPr="00E94446">
        <w:rPr>
          <w:rFonts w:cs="MyriadPro-Regular"/>
          <w:color w:val="000000"/>
          <w:sz w:val="24"/>
          <w:szCs w:val="24"/>
        </w:rPr>
        <w:t>λει να απαντήσει στις ερωτήσεις και παρατηρήσεις των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μελών της Τ.Ε.Ε. Δικαίωμα λόγου κατά τη διάρκεια της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δημόσιας υποστήριξη</w:t>
      </w:r>
      <w:r w:rsidR="00032E28" w:rsidRPr="00E94446">
        <w:rPr>
          <w:rFonts w:cs="MyriadPro-Regular"/>
          <w:color w:val="000000"/>
          <w:sz w:val="24"/>
          <w:szCs w:val="24"/>
        </w:rPr>
        <w:t>ς έχουν μόνον τα μέλη της Εξετα</w:t>
      </w:r>
      <w:r w:rsidRPr="00E94446">
        <w:rPr>
          <w:rFonts w:cs="MyriadPro-Regular"/>
          <w:color w:val="000000"/>
          <w:sz w:val="24"/>
          <w:szCs w:val="24"/>
        </w:rPr>
        <w:t>στικής Επιτροπής.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032E28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lastRenderedPageBreak/>
        <w:t>Στο τέλος της παρουσίασης και της συζήτησης της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., η Τ.Ε.Ε. συνεδριάζει δίχως την παρουσία του/της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εξεταζόμενου/ης και του κοινού και αξιολογεί τη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Η απόφαση της Τ.Ε.Ε. μπορεί να έχει ως εξής:</w:t>
      </w:r>
    </w:p>
    <w:p w:rsidR="00032E28" w:rsidRPr="00E94446" w:rsidRDefault="00063684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 xml:space="preserve">Α. Η Τ.Ε.Ε. κάνει αποδεκτή τη </w:t>
      </w:r>
      <w:proofErr w:type="spellStart"/>
      <w:r w:rsidR="005F218E"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="005F218E" w:rsidRPr="00E94446">
        <w:rPr>
          <w:rFonts w:cs="MyriadPro-Regular"/>
          <w:color w:val="000000"/>
          <w:sz w:val="24"/>
          <w:szCs w:val="24"/>
        </w:rPr>
        <w:t>. και την βαθμολογεί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χωρίς να απαιτήσει διορθώσεις ή αλλαγές.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Β. Η Τ.Ε.Ε. κάνει απ</w:t>
      </w:r>
      <w:r w:rsidR="00032E28" w:rsidRPr="00E94446">
        <w:rPr>
          <w:rFonts w:cs="MyriadPro-Regular"/>
          <w:color w:val="000000"/>
          <w:sz w:val="24"/>
          <w:szCs w:val="24"/>
        </w:rPr>
        <w:t xml:space="preserve">οδεκτή τη </w:t>
      </w:r>
      <w:proofErr w:type="spellStart"/>
      <w:r w:rsidR="00032E28"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="00032E28" w:rsidRPr="00E94446">
        <w:rPr>
          <w:rFonts w:cs="MyriadPro-Regular"/>
          <w:color w:val="000000"/>
          <w:sz w:val="24"/>
          <w:szCs w:val="24"/>
        </w:rPr>
        <w:t>. υπό την προϋπό</w:t>
      </w:r>
      <w:r w:rsidR="005F218E" w:rsidRPr="00E94446">
        <w:rPr>
          <w:rFonts w:cs="MyriadPro-Regular"/>
          <w:color w:val="000000"/>
          <w:sz w:val="24"/>
          <w:szCs w:val="24"/>
        </w:rPr>
        <w:t>θεση ότι ο/η εξεταζόμενος/η φοιτητής/φοιτήτρια θα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προχωρήσει εντ</w:t>
      </w:r>
      <w:r w:rsidR="00032E28" w:rsidRPr="00E94446">
        <w:rPr>
          <w:rFonts w:cs="MyriadPro-Regular"/>
          <w:color w:val="000000"/>
          <w:sz w:val="24"/>
          <w:szCs w:val="24"/>
        </w:rPr>
        <w:t>ός αυστηρώς προσδιορισμένου χρο</w:t>
      </w:r>
      <w:r w:rsidR="005F218E" w:rsidRPr="00E94446">
        <w:rPr>
          <w:rFonts w:cs="MyriadPro-Regular"/>
          <w:color w:val="000000"/>
          <w:sz w:val="24"/>
          <w:szCs w:val="24"/>
        </w:rPr>
        <w:t>νικού ορίου σε συγκεκριμένες διορθώσεις ή αλλαγές,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που θα του υποδειχθούν εγγράφως από την Εξεταστική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Επιτροπή. Η Τ.Ε.Ε. οριστικοποιεί την απόφαση της και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 xml:space="preserve">βαθμολογεί την </w:t>
      </w:r>
      <w:proofErr w:type="spellStart"/>
      <w:r w:rsidR="005F218E"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="005F218E" w:rsidRPr="00E94446">
        <w:rPr>
          <w:rFonts w:cs="MyriadPro-Regular"/>
          <w:color w:val="000000"/>
          <w:sz w:val="24"/>
          <w:szCs w:val="24"/>
        </w:rPr>
        <w:t>., αφού ελέγξει το κατά πόσο ο/η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εξεταζόμενος/η φοι</w:t>
      </w:r>
      <w:r w:rsidR="00032E28" w:rsidRPr="00E94446">
        <w:rPr>
          <w:rFonts w:cs="MyriadPro-Regular"/>
          <w:color w:val="000000"/>
          <w:sz w:val="24"/>
          <w:szCs w:val="24"/>
        </w:rPr>
        <w:t>τητής/φοιτήτρια προέβη στις υπο</w:t>
      </w:r>
      <w:r w:rsidR="005F218E" w:rsidRPr="00E94446">
        <w:rPr>
          <w:rFonts w:cs="MyriadPro-Regular"/>
          <w:color w:val="000000"/>
          <w:sz w:val="24"/>
          <w:szCs w:val="24"/>
        </w:rPr>
        <w:t>δειχθείσες διορθώσεις.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032E28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Γ. Η Τ.Ε.Ε. αξιολογεί αρνητικά την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 Σε περίπτωση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αρνητικής κρίσης, η εργασία υποβάλλεται εκ νέου με το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ίδιο θέμα και η διαδικασία επαναλαμβάνεται το αμέσως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επόμενο ακαδημαϊκ</w:t>
      </w:r>
      <w:r w:rsidR="00032E28" w:rsidRPr="00E94446">
        <w:rPr>
          <w:rFonts w:cs="MyriadPro-Regular"/>
          <w:color w:val="000000"/>
          <w:sz w:val="24"/>
          <w:szCs w:val="24"/>
        </w:rPr>
        <w:t>ό εξάμηνο. Στην περίπτωση δεύτε</w:t>
      </w:r>
      <w:r w:rsidRPr="00E94446">
        <w:rPr>
          <w:rFonts w:cs="MyriadPro-Regular"/>
          <w:color w:val="000000"/>
          <w:sz w:val="24"/>
          <w:szCs w:val="24"/>
        </w:rPr>
        <w:t>ρης αρνητικής κρίσης ο/η φοιτητής/φοιτήτρια θεωρείται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αποτυχών/ούσα και διαγράφεται από το Π.Μ.Σ.</w:t>
      </w:r>
    </w:p>
    <w:p w:rsidR="00032E28" w:rsidRPr="00E94446" w:rsidRDefault="00063684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Ο/Η κρινόμενος/η φο</w:t>
      </w:r>
      <w:r w:rsidR="00032E28" w:rsidRPr="00E94446">
        <w:rPr>
          <w:rFonts w:cs="MyriadPro-Regular"/>
          <w:color w:val="000000"/>
          <w:sz w:val="24"/>
          <w:szCs w:val="24"/>
        </w:rPr>
        <w:t>ιτητής/φοιτήτρια δεν έχει δικαί</w:t>
      </w:r>
      <w:r w:rsidR="005F218E" w:rsidRPr="00E94446">
        <w:rPr>
          <w:rFonts w:cs="MyriadPro-Regular"/>
          <w:color w:val="000000"/>
          <w:sz w:val="24"/>
          <w:szCs w:val="24"/>
        </w:rPr>
        <w:t>ωμα ένστασης ενάντια στην οριστική απόφαση της Τ.Ε.Ε.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5F218E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Και στις τρεις προαναφερόμενες περιπτώσεις η Τ.Ε.Ε.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συντάσσει και καταθέτ</w:t>
      </w:r>
      <w:r w:rsidR="00032E28" w:rsidRPr="00E94446">
        <w:rPr>
          <w:rFonts w:cs="MyriadPro-Regular"/>
          <w:color w:val="000000"/>
          <w:sz w:val="24"/>
          <w:szCs w:val="24"/>
        </w:rPr>
        <w:t>ει υπογεγραμμένο σχετικό πρακτι</w:t>
      </w:r>
      <w:r w:rsidRPr="00E94446">
        <w:rPr>
          <w:rFonts w:cs="MyriadPro-Regular"/>
          <w:color w:val="000000"/>
          <w:sz w:val="24"/>
          <w:szCs w:val="24"/>
        </w:rPr>
        <w:t>κό στη Γραμματεία του Τμήματος, αφού προηγουμένως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ανακοινώσει στον/στην κρινόμενο/η φοιτητή/φοιτήτρια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την απόφαση της.</w:t>
      </w:r>
    </w:p>
    <w:p w:rsidR="005F218E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Μετά την επιτυχή ολοκλήρωση των σπουδών του/</w:t>
      </w:r>
      <w:r w:rsidR="00032E2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της φοιτητή/φοιτήτριας η Συνέλευση επικυρώνει την</w:t>
      </w:r>
      <w:r w:rsidR="00032E28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απονομή του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Δ.Μ.Σ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</w:t>
      </w:r>
    </w:p>
    <w:p w:rsidR="00032E28" w:rsidRPr="00E94446" w:rsidRDefault="00032E28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</w:p>
    <w:p w:rsidR="005F218E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 xml:space="preserve">11.4.11. Αντίγραφα </w:t>
      </w:r>
      <w:proofErr w:type="spellStart"/>
      <w:r w:rsidRPr="00E94446">
        <w:rPr>
          <w:rFonts w:cs="MyriadPro-Regular"/>
          <w:b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b/>
          <w:color w:val="000000"/>
          <w:sz w:val="24"/>
          <w:szCs w:val="24"/>
        </w:rPr>
        <w:t>.</w:t>
      </w:r>
    </w:p>
    <w:p w:rsidR="00032E28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Το κείμενο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 υποβάλλεται προς την Τ.Ε.Ε. σε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έντυπη μορφή εις τριπλούν για την κρίση. Στο τέλος της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 θα πρέπει να δη</w:t>
      </w:r>
      <w:r w:rsidR="00032E28" w:rsidRPr="00E94446">
        <w:rPr>
          <w:rFonts w:cs="MyriadPro-Regular"/>
          <w:color w:val="000000"/>
          <w:sz w:val="24"/>
          <w:szCs w:val="24"/>
        </w:rPr>
        <w:t>λώνεται ενυπόγραφα το εξής: «Δη</w:t>
      </w:r>
      <w:r w:rsidRPr="00E94446">
        <w:rPr>
          <w:rFonts w:cs="MyriadPro-Regular"/>
          <w:color w:val="000000"/>
          <w:sz w:val="24"/>
          <w:szCs w:val="24"/>
        </w:rPr>
        <w:t>λώνω ρητά ότι, σύμφωνα με το άρθρο 8 του ν. 1599/1986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και τα άρθρα 2,4,6 παρ. 3 του ν. 1256/1982, η παρούσα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εργασία αποτελεί αποκλειστικά προϊόν προσωπικής εργασίας και δεν προσβάλλει κάθε μορφής πνευματικά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δικαιώματα τρίτων και δεν είναι προϊόν μερικής ή ολικής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αντιγραφής, οι πηγ</w:t>
      </w:r>
      <w:r w:rsidR="00032E28" w:rsidRPr="00E94446">
        <w:rPr>
          <w:rFonts w:cs="MyriadPro-Regular"/>
          <w:color w:val="000000"/>
          <w:sz w:val="24"/>
          <w:szCs w:val="24"/>
        </w:rPr>
        <w:t>ές δε που χρησιμοποιήθηκαν περι</w:t>
      </w:r>
      <w:r w:rsidRPr="00E94446">
        <w:rPr>
          <w:rFonts w:cs="MyriadPro-Regular"/>
          <w:color w:val="000000"/>
          <w:sz w:val="24"/>
          <w:szCs w:val="24"/>
        </w:rPr>
        <w:t>λαμβάνονται στις βιβλιογραφικές αναφορές».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5F218E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Μετά την αποδοχή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 υποβάλλεται ένα πλήρες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αντίγραφο της τελικής εργασίας σε ηλεκτρονική μορφή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στη βιβλιοθήκη του Π.Μ.Σ.</w:t>
      </w:r>
    </w:p>
    <w:p w:rsidR="00032E28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Το Τμήμα Κοινωνιολογίας διατηρεί το δικαίωμα της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χρήσης και αναπα</w:t>
      </w:r>
      <w:r w:rsidR="00032E28" w:rsidRPr="00E94446">
        <w:rPr>
          <w:rFonts w:cs="MyriadPro-Regular"/>
          <w:color w:val="000000"/>
          <w:sz w:val="24"/>
          <w:szCs w:val="24"/>
        </w:rPr>
        <w:t>ραγωγής των διπλωματικών εργασι</w:t>
      </w:r>
      <w:r w:rsidRPr="00E94446">
        <w:rPr>
          <w:rFonts w:cs="MyriadPro-Regular"/>
          <w:color w:val="000000"/>
          <w:sz w:val="24"/>
          <w:szCs w:val="24"/>
        </w:rPr>
        <w:t>ών και τυχόν συνοδευτικού ερευνητ</w:t>
      </w:r>
      <w:r w:rsidR="00032E28" w:rsidRPr="00E94446">
        <w:rPr>
          <w:rFonts w:cs="MyriadPro-Regular"/>
          <w:color w:val="000000"/>
          <w:sz w:val="24"/>
          <w:szCs w:val="24"/>
        </w:rPr>
        <w:t>ικού υλικού για δι</w:t>
      </w:r>
      <w:r w:rsidRPr="00E94446">
        <w:rPr>
          <w:rFonts w:cs="MyriadPro-Regular"/>
          <w:color w:val="000000"/>
          <w:sz w:val="24"/>
          <w:szCs w:val="24"/>
        </w:rPr>
        <w:t>δακτικούς και ερευνητικούς σκοπούς. Σε οποιαδήποτε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επιστημονική δημοσίευση, η οποία προκύπτει από την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., πρέπει να υπάρχει αναφορά ότι η εργασία έγινε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στο πλαίσιο του συγκεκριμένου Π.Μ.Σ.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Ειδικότερα, πριν την χορήγηση του Μεταπτυχιακού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Διπλώματος Ειδίκευσης από το Τμήμα Κοινωνιολογίας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θα πρέπει να έχουν κατατεθεί:</w:t>
      </w:r>
    </w:p>
    <w:p w:rsidR="005F218E" w:rsidRPr="00E94446" w:rsidRDefault="00063684" w:rsidP="00DB6766">
      <w:pPr>
        <w:keepNext/>
        <w:autoSpaceDE w:val="0"/>
        <w:autoSpaceDN w:val="0"/>
        <w:adjustRightInd w:val="0"/>
        <w:spacing w:before="240" w:after="0" w:line="240" w:lineRule="auto"/>
        <w:jc w:val="both"/>
        <w:rPr>
          <w:rFonts w:cs="MyriadPro-Regular"/>
          <w:color w:val="000000"/>
          <w:sz w:val="24"/>
          <w:szCs w:val="24"/>
          <w:u w:val="single"/>
        </w:rPr>
      </w:pPr>
      <w:r w:rsidRPr="00E94446">
        <w:rPr>
          <w:rFonts w:cs="MyriadPro-Regular"/>
          <w:color w:val="000000"/>
          <w:sz w:val="24"/>
          <w:szCs w:val="24"/>
          <w:u w:val="single"/>
        </w:rPr>
        <w:lastRenderedPageBreak/>
        <w:t xml:space="preserve"> </w:t>
      </w:r>
      <w:r w:rsidR="005F218E" w:rsidRPr="00E94446">
        <w:rPr>
          <w:rFonts w:cs="MyriadPro-Regular"/>
          <w:color w:val="000000"/>
          <w:sz w:val="24"/>
          <w:szCs w:val="24"/>
          <w:u w:val="single"/>
        </w:rPr>
        <w:t>Στη Βιβλιοθήκη του Πανεπιστημίου:</w:t>
      </w:r>
    </w:p>
    <w:p w:rsidR="005F218E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1. Ένα αντίτυπο του τελικού κειμένου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 </w:t>
      </w:r>
      <w:r w:rsidRPr="00E94446">
        <w:rPr>
          <w:rFonts w:cs="MyriadPro-Regular"/>
          <w:color w:val="000000"/>
          <w:sz w:val="24"/>
          <w:szCs w:val="24"/>
        </w:rPr>
        <w:t xml:space="preserve">(σχήματος Α4, σταθερά </w:t>
      </w:r>
      <w:r w:rsidR="00032E28" w:rsidRPr="00E94446">
        <w:rPr>
          <w:rFonts w:cs="MyriadPro-Regular"/>
          <w:color w:val="000000"/>
          <w:sz w:val="24"/>
          <w:szCs w:val="24"/>
        </w:rPr>
        <w:t>συραμμένου</w:t>
      </w:r>
      <w:r w:rsidRPr="00E94446">
        <w:rPr>
          <w:rFonts w:cs="MyriadPro-Regular"/>
          <w:color w:val="000000"/>
          <w:sz w:val="24"/>
          <w:szCs w:val="24"/>
        </w:rPr>
        <w:t>), στο οποίο να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συμπεριλαμβάνεται συνοπτική περιγραφή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στα Ελληνικά και στα Αγγλικά</w:t>
      </w:r>
    </w:p>
    <w:p w:rsidR="005F218E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2. Αντίτυπο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. σε ψηφιακή μορφή (αρχείο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pdf</w:t>
      </w:r>
      <w:proofErr w:type="spellEnd"/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εγγεγραμμένο σε CD), στο οποίο να συμπεριλαμβάνεται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συνοπτική περιγραφή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 στα Ελληνικά και στα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Αγγλικά.</w:t>
      </w:r>
    </w:p>
    <w:p w:rsidR="005F218E" w:rsidRPr="00E94446" w:rsidRDefault="005F218E" w:rsidP="00DB6766">
      <w:pPr>
        <w:keepNext/>
        <w:autoSpaceDE w:val="0"/>
        <w:autoSpaceDN w:val="0"/>
        <w:adjustRightInd w:val="0"/>
        <w:spacing w:before="240" w:after="0" w:line="240" w:lineRule="auto"/>
        <w:jc w:val="both"/>
        <w:rPr>
          <w:rFonts w:cs="MyriadPro-Regular"/>
          <w:color w:val="000000"/>
          <w:sz w:val="24"/>
          <w:szCs w:val="24"/>
          <w:u w:val="single"/>
        </w:rPr>
      </w:pPr>
      <w:r w:rsidRPr="00E94446">
        <w:rPr>
          <w:rFonts w:cs="MyriadPro-Regular"/>
          <w:color w:val="000000"/>
          <w:sz w:val="24"/>
          <w:szCs w:val="24"/>
          <w:u w:val="single"/>
        </w:rPr>
        <w:t>Στη Γραμματεία του Τμήματος</w:t>
      </w:r>
    </w:p>
    <w:p w:rsidR="005F218E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1. Ένα αντίτυπο του τελικού κειμένου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(σχήματος Α4, σταθερά </w:t>
      </w:r>
      <w:r w:rsidR="00032E28" w:rsidRPr="00E94446">
        <w:rPr>
          <w:rFonts w:cs="MyriadPro-Regular"/>
          <w:color w:val="000000"/>
          <w:sz w:val="24"/>
          <w:szCs w:val="24"/>
        </w:rPr>
        <w:t>συραμμένου</w:t>
      </w:r>
      <w:r w:rsidRPr="00E94446">
        <w:rPr>
          <w:rFonts w:cs="MyriadPro-Regular"/>
          <w:color w:val="000000"/>
          <w:sz w:val="24"/>
          <w:szCs w:val="24"/>
        </w:rPr>
        <w:t>), στο οποίο να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συμπεριλαμβάνεται συνοπτική περιγραφή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στα Ελληνικά και στα Αγγλικά</w:t>
      </w:r>
    </w:p>
    <w:p w:rsidR="005F218E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2. Αντίτυπο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. σε ψηφιακή μορφή (αρχείο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pdf</w:t>
      </w:r>
      <w:proofErr w:type="spellEnd"/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εγγεγραμμένο σε CD), στο οποίο να συμπεριλαμβάνεται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συνοπτική περιγραφή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 στα Ελληνικά και στα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Αγγλικά.</w:t>
      </w:r>
    </w:p>
    <w:p w:rsidR="005F218E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3. Μαζί με την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</w:t>
      </w:r>
      <w:r w:rsidR="00032E28" w:rsidRPr="00E94446">
        <w:rPr>
          <w:rFonts w:cs="MyriadPro-Regular"/>
          <w:color w:val="000000"/>
          <w:sz w:val="24"/>
          <w:szCs w:val="24"/>
        </w:rPr>
        <w:t>Ε</w:t>
      </w:r>
      <w:proofErr w:type="spellEnd"/>
      <w:r w:rsidR="00032E28" w:rsidRPr="00E94446">
        <w:rPr>
          <w:rFonts w:cs="MyriadPro-Regular"/>
          <w:color w:val="000000"/>
          <w:sz w:val="24"/>
          <w:szCs w:val="24"/>
        </w:rPr>
        <w:t>. μπορεί να κατατεθούν σε ψηφι</w:t>
      </w:r>
      <w:r w:rsidRPr="00E94446">
        <w:rPr>
          <w:rFonts w:cs="MyriadPro-Regular"/>
          <w:color w:val="000000"/>
          <w:sz w:val="24"/>
          <w:szCs w:val="24"/>
        </w:rPr>
        <w:t>ακή μορφή Παραρτήματα με τυχόν ερευνητικό υλικό το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οποίο παράχθηκε κατά την εκπόνηση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.. Μαζί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με την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 μπορεί να κατατεθούν σε ψηφιακή μορφή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Παραρτήματα με τυχ</w:t>
      </w:r>
      <w:r w:rsidR="00032E28" w:rsidRPr="00E94446">
        <w:rPr>
          <w:rFonts w:cs="MyriadPro-Regular"/>
          <w:color w:val="000000"/>
          <w:sz w:val="24"/>
          <w:szCs w:val="24"/>
        </w:rPr>
        <w:t>όν ερευνητικό υλικό το οποίο πα</w:t>
      </w:r>
      <w:r w:rsidRPr="00E94446">
        <w:rPr>
          <w:rFonts w:cs="MyriadPro-Regular"/>
          <w:color w:val="000000"/>
          <w:sz w:val="24"/>
          <w:szCs w:val="24"/>
        </w:rPr>
        <w:t xml:space="preserve">ράχθηκε κατά την εκπόνηση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</w:t>
      </w:r>
    </w:p>
    <w:p w:rsidR="005F218E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4. Βεβαίωση Παραλαβής από τη βιβλιοθήκη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σε έντυπη και ψηφιακή της μορφή.</w:t>
      </w:r>
    </w:p>
    <w:p w:rsidR="005F218E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5. Βεβαίωση από τη βιβλιοθήκη ότι δεν υπάρχει καμία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εκκρεμότητα δανεισμού του/της φοιτητή/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τριας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5F218E" w:rsidRPr="00E94446" w:rsidRDefault="005F218E" w:rsidP="00DB6766">
      <w:pPr>
        <w:keepNext/>
        <w:autoSpaceDE w:val="0"/>
        <w:autoSpaceDN w:val="0"/>
        <w:adjustRightInd w:val="0"/>
        <w:spacing w:before="240" w:after="0" w:line="240" w:lineRule="auto"/>
        <w:jc w:val="both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11.5. Υπολογισμ</w:t>
      </w:r>
      <w:r w:rsidR="00063684" w:rsidRPr="00E94446">
        <w:rPr>
          <w:rFonts w:cs="MyriadPro-Regular"/>
          <w:b/>
          <w:color w:val="000000"/>
          <w:sz w:val="24"/>
          <w:szCs w:val="24"/>
        </w:rPr>
        <w:t>ός βαθμού Μεταπτυχιακού Διπλώμα</w:t>
      </w:r>
      <w:r w:rsidRPr="00E94446">
        <w:rPr>
          <w:rFonts w:cs="MyriadPro-Regular"/>
          <w:b/>
          <w:color w:val="000000"/>
          <w:sz w:val="24"/>
          <w:szCs w:val="24"/>
        </w:rPr>
        <w:t>τος Ειδίκευσης</w:t>
      </w:r>
      <w:r w:rsidR="00063684" w:rsidRPr="00E94446">
        <w:rPr>
          <w:rFonts w:cs="MyriadPro-Regular"/>
          <w:b/>
          <w:color w:val="000000"/>
          <w:sz w:val="24"/>
          <w:szCs w:val="24"/>
        </w:rPr>
        <w:t xml:space="preserve"> </w:t>
      </w:r>
    </w:p>
    <w:p w:rsidR="005F218E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Ο υπολογισμός του τελικού συνολικού βαθμού του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Μεταπτυχιακού Διπλώματος Ειδίκευσης γίνεται με τον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ακόλουθο τρόπο:</w:t>
      </w:r>
    </w:p>
    <w:p w:rsidR="005F218E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Ο υπολογισμός του τελικού συνολικού Μέσου Όρου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Βαθμολογίας (ΜΟΒ) του Διπλώματος Μεταπτυχιακών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Σπουδών γίνεται με τον ακόλουθο τρόπο:</w:t>
      </w:r>
    </w:p>
    <w:p w:rsidR="005F218E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ΜΟΒ= (β1*10 + β2*10 + β3*10 + β4*15 + β5*15 +β6*15 + β7*15 +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βδιπλ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.*30)/120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5F218E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όπου, όπου β1-β3 είναι η βαθμολογία κάθε μαθήματος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του Α΄/Εξαμήνου, όπου β4-β5 είναι η βαθμολογία κάθε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μαθήματος του Β' Εξαμήνου, όπου β6-β7 είναι η βαθμολογία κάθε μαθήματος του Γ' Εξαμήνου, και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βδιπλ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 είναι ο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βαθμός της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ΜΔΕ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 Κάθε βαθμός πολλαπλασιάζεται επί τον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αριθμό των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ECTS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 που αντιστοιχούν στο συγκεκριμένο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μάθημα, και στην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ΜΔΕ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, και στη συνέχεια το άθροισμα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διαιρείται δια 120, ήτοι τον συνολικό αριθμό των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ECTS</w:t>
      </w:r>
      <w:proofErr w:type="spellEnd"/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που απαιτούνται γ</w:t>
      </w:r>
      <w:r w:rsidR="00032E28" w:rsidRPr="00E94446">
        <w:rPr>
          <w:rFonts w:cs="MyriadPro-Regular"/>
          <w:color w:val="000000"/>
          <w:sz w:val="24"/>
          <w:szCs w:val="24"/>
        </w:rPr>
        <w:t>ια την ολοκλήρωση των Μεταπτυχι</w:t>
      </w:r>
      <w:r w:rsidRPr="00E94446">
        <w:rPr>
          <w:rFonts w:cs="MyriadPro-Regular"/>
          <w:color w:val="000000"/>
          <w:sz w:val="24"/>
          <w:szCs w:val="24"/>
        </w:rPr>
        <w:t>ακών Σπουδών.</w:t>
      </w:r>
    </w:p>
    <w:p w:rsidR="005F218E" w:rsidRPr="00E94446" w:rsidRDefault="005F218E" w:rsidP="00DB6766">
      <w:pPr>
        <w:keepNext/>
        <w:autoSpaceDE w:val="0"/>
        <w:autoSpaceDN w:val="0"/>
        <w:adjustRightInd w:val="0"/>
        <w:spacing w:before="240" w:after="0" w:line="240" w:lineRule="auto"/>
        <w:jc w:val="both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11.6. Απονομή Διπλώματος Μεταπτυχιακών Σπουδών</w:t>
      </w:r>
    </w:p>
    <w:p w:rsidR="005F218E" w:rsidRPr="00E94446" w:rsidRDefault="005F218E" w:rsidP="00DB6766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 xml:space="preserve">11.6.1. Προϋποθέσεις απονομής </w:t>
      </w:r>
      <w:proofErr w:type="spellStart"/>
      <w:r w:rsidRPr="00E94446">
        <w:rPr>
          <w:rFonts w:cs="MyriadPro-Regular"/>
          <w:b/>
          <w:color w:val="000000"/>
          <w:sz w:val="24"/>
          <w:szCs w:val="24"/>
        </w:rPr>
        <w:t>Δ.Μ.Σ</w:t>
      </w:r>
      <w:proofErr w:type="spellEnd"/>
      <w:r w:rsidRPr="00E94446">
        <w:rPr>
          <w:rFonts w:cs="MyriadPro-Regular"/>
          <w:b/>
          <w:color w:val="000000"/>
          <w:sz w:val="24"/>
          <w:szCs w:val="24"/>
        </w:rPr>
        <w:t>.:</w:t>
      </w:r>
    </w:p>
    <w:p w:rsidR="00063684" w:rsidRPr="00E94446" w:rsidRDefault="005F218E" w:rsidP="00DB6766">
      <w:pPr>
        <w:autoSpaceDE w:val="0"/>
        <w:autoSpaceDN w:val="0"/>
        <w:adjustRightInd w:val="0"/>
        <w:spacing w:before="120"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Ο/Η μεταπτυχιακός/ή φοιτητής/φοιτήτρια θεωρείται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ότι περάτωσε επιτυχώς τις σπουδές του/της και του/της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απονέμεται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Δ.Μ.Σ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., εφ' όσον: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5F218E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α) συμπλήρωσε τα απαιτούμενα εξάμηνα σπουδών,</w:t>
      </w:r>
    </w:p>
    <w:p w:rsidR="005F218E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β) περάτωσε επιτυχώς τα προβλεπόμενα μαθήματα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για την επιλεγείσα κατεύθυνση,</w:t>
      </w:r>
    </w:p>
    <w:p w:rsidR="005F218E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γ) ολοκλήρωσε επιτυχώς την εκπόνηση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.,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5F218E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δ) εκπλήρωσε τις υποχρεώσεις του, όπως αναφέρονται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στην παράγραφο 11.3.8., και</w:t>
      </w:r>
    </w:p>
    <w:p w:rsidR="005F218E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ε) εγκρίθηκε η απονομή του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Δ.Μ.Σ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. σε συνεδρία 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της </w:t>
      </w:r>
      <w:r w:rsidRPr="00E94446">
        <w:rPr>
          <w:rFonts w:cs="MyriadPro-Regular"/>
          <w:color w:val="000000"/>
          <w:sz w:val="24"/>
          <w:szCs w:val="24"/>
        </w:rPr>
        <w:t>Συνέλευση</w:t>
      </w:r>
    </w:p>
    <w:p w:rsidR="005F218E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lastRenderedPageBreak/>
        <w:t>Στον/στην απόφοι</w:t>
      </w:r>
      <w:r w:rsidR="00032E28" w:rsidRPr="00E94446">
        <w:rPr>
          <w:rFonts w:cs="MyriadPro-Regular"/>
          <w:color w:val="000000"/>
          <w:sz w:val="24"/>
          <w:szCs w:val="24"/>
        </w:rPr>
        <w:t>το του Π.Μ.Σ. μπορεί να χορηγεί</w:t>
      </w:r>
      <w:r w:rsidRPr="00E94446">
        <w:rPr>
          <w:rFonts w:cs="MyriadPro-Regular"/>
          <w:color w:val="000000"/>
          <w:sz w:val="24"/>
          <w:szCs w:val="24"/>
        </w:rPr>
        <w:t>ται, πριν από την απονομή, βεβαίωση περάτωσης των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σπουδών.</w:t>
      </w:r>
    </w:p>
    <w:p w:rsidR="005F218E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 xml:space="preserve">11.6.2. </w:t>
      </w:r>
      <w:r w:rsidRPr="00E94446">
        <w:rPr>
          <w:rFonts w:cs="MyriadPro-Regular"/>
          <w:color w:val="000000"/>
          <w:sz w:val="24"/>
          <w:szCs w:val="24"/>
        </w:rPr>
        <w:t>Το δίπλωμα είναι δημόσιο έγγραφο και ο τύπος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του καθορίζεται με α</w:t>
      </w:r>
      <w:r w:rsidR="00032E28" w:rsidRPr="00E94446">
        <w:rPr>
          <w:rFonts w:cs="MyriadPro-Regular"/>
          <w:color w:val="000000"/>
          <w:sz w:val="24"/>
          <w:szCs w:val="24"/>
        </w:rPr>
        <w:t>πόφαση της Συγκλήτου του Πανεπι</w:t>
      </w:r>
      <w:r w:rsidRPr="00E94446">
        <w:rPr>
          <w:rFonts w:cs="MyriadPro-Regular"/>
          <w:color w:val="000000"/>
          <w:sz w:val="24"/>
          <w:szCs w:val="24"/>
        </w:rPr>
        <w:t>στημίου Κρήτης. Συ</w:t>
      </w:r>
      <w:r w:rsidR="004B298F" w:rsidRPr="00E94446">
        <w:rPr>
          <w:rFonts w:cs="MyriadPro-Regular"/>
          <w:color w:val="000000"/>
          <w:sz w:val="24"/>
          <w:szCs w:val="24"/>
        </w:rPr>
        <w:t>νοδεύεται από Παράρτημα Διπλώμα</w:t>
      </w:r>
      <w:r w:rsidRPr="00E94446">
        <w:rPr>
          <w:rFonts w:cs="MyriadPro-Regular"/>
          <w:color w:val="000000"/>
          <w:sz w:val="24"/>
          <w:szCs w:val="24"/>
        </w:rPr>
        <w:t>τος, στην ελληνική και αγγλική γλώσσα, και Πιστοποιητικό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αναλυτικής βαθμολογίας, καθώς επίσης και από δυο α</w:t>
      </w:r>
      <w:r w:rsidR="004B298F" w:rsidRPr="00E94446">
        <w:rPr>
          <w:rFonts w:cs="MyriadPro-Regular"/>
          <w:color w:val="000000"/>
          <w:sz w:val="24"/>
          <w:szCs w:val="24"/>
        </w:rPr>
        <w:t>κρι</w:t>
      </w:r>
      <w:r w:rsidRPr="00E94446">
        <w:rPr>
          <w:rFonts w:cs="MyriadPro-Regular"/>
          <w:color w:val="000000"/>
          <w:sz w:val="24"/>
          <w:szCs w:val="24"/>
        </w:rPr>
        <w:t>βή αντίγραφα του διπλώματος σε μορφή Α4.</w:t>
      </w:r>
    </w:p>
    <w:p w:rsidR="005F218E" w:rsidRPr="00E94446" w:rsidRDefault="005F218E" w:rsidP="00DB6766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 xml:space="preserve">11.6.3. </w:t>
      </w:r>
      <w:r w:rsidRPr="00E94446">
        <w:rPr>
          <w:rFonts w:cs="MyriadPro-Regular"/>
          <w:color w:val="000000"/>
          <w:sz w:val="24"/>
          <w:szCs w:val="24"/>
        </w:rPr>
        <w:t xml:space="preserve">Η τελετή για </w:t>
      </w:r>
      <w:r w:rsidR="004B298F" w:rsidRPr="00E94446">
        <w:rPr>
          <w:rFonts w:cs="MyriadPro-Regular"/>
          <w:color w:val="000000"/>
          <w:sz w:val="24"/>
          <w:szCs w:val="24"/>
        </w:rPr>
        <w:t xml:space="preserve">την απονομή </w:t>
      </w:r>
      <w:proofErr w:type="spellStart"/>
      <w:r w:rsidR="004B298F" w:rsidRPr="00E94446">
        <w:rPr>
          <w:rFonts w:cs="MyriadPro-Regular"/>
          <w:color w:val="000000"/>
          <w:sz w:val="24"/>
          <w:szCs w:val="24"/>
        </w:rPr>
        <w:t>Δ.Μ.Σ</w:t>
      </w:r>
      <w:proofErr w:type="spellEnd"/>
      <w:r w:rsidR="004B298F" w:rsidRPr="00E94446">
        <w:rPr>
          <w:rFonts w:cs="MyriadPro-Regular"/>
          <w:color w:val="000000"/>
          <w:sz w:val="24"/>
          <w:szCs w:val="24"/>
        </w:rPr>
        <w:t>. γίνεται δημο</w:t>
      </w:r>
      <w:r w:rsidRPr="00E94446">
        <w:rPr>
          <w:rFonts w:cs="MyriadPro-Regular"/>
          <w:color w:val="000000"/>
          <w:sz w:val="24"/>
          <w:szCs w:val="24"/>
        </w:rPr>
        <w:t>σίως τρεις (3) φορές</w:t>
      </w:r>
      <w:r w:rsidR="004B298F" w:rsidRPr="00E94446">
        <w:rPr>
          <w:rFonts w:cs="MyriadPro-Regular"/>
          <w:color w:val="000000"/>
          <w:sz w:val="24"/>
          <w:szCs w:val="24"/>
        </w:rPr>
        <w:t xml:space="preserve"> το χρόνο. Πραγματοποιείται συγ</w:t>
      </w:r>
      <w:r w:rsidRPr="00E94446">
        <w:rPr>
          <w:rFonts w:cs="MyriadPro-Regular"/>
          <w:color w:val="000000"/>
          <w:sz w:val="24"/>
          <w:szCs w:val="24"/>
        </w:rPr>
        <w:t>χρόνως με την απονομή των πτυχίων στους απόφοιτους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προπτυχιακούς φοιτητές του Τμήματος. Σε εξαιρετικές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περιπτώσεις μπορεί να</w:t>
      </w:r>
      <w:r w:rsidR="004B298F" w:rsidRPr="00E94446">
        <w:rPr>
          <w:rFonts w:cs="MyriadPro-Regular"/>
          <w:color w:val="000000"/>
          <w:sz w:val="24"/>
          <w:szCs w:val="24"/>
        </w:rPr>
        <w:t xml:space="preserve"> πραγματοποιηθεί και σε συνεδρι</w:t>
      </w:r>
      <w:r w:rsidRPr="00E94446">
        <w:rPr>
          <w:rFonts w:cs="MyriadPro-Regular"/>
          <w:color w:val="000000"/>
          <w:sz w:val="24"/>
          <w:szCs w:val="24"/>
        </w:rPr>
        <w:t>άσεις της Συνέλευση</w:t>
      </w:r>
      <w:r w:rsidR="004B298F" w:rsidRPr="00E94446">
        <w:rPr>
          <w:rFonts w:cs="MyriadPro-Regular"/>
          <w:color w:val="000000"/>
          <w:sz w:val="24"/>
          <w:szCs w:val="24"/>
        </w:rPr>
        <w:t xml:space="preserve"> του Τμήματος, κατόπιν τεκμηριω</w:t>
      </w:r>
      <w:r w:rsidRPr="00E94446">
        <w:rPr>
          <w:rFonts w:cs="MyriadPro-Regular"/>
          <w:color w:val="000000"/>
          <w:sz w:val="24"/>
          <w:szCs w:val="24"/>
        </w:rPr>
        <w:t>μένου αιτήματος του/της ενδιαφερομένου/ης.</w:t>
      </w:r>
    </w:p>
    <w:p w:rsidR="00063684" w:rsidRPr="00E94446" w:rsidRDefault="005F218E" w:rsidP="00DB6766">
      <w:pPr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Η ορκωμοσία δεν αποτελεί συστατικό τύπο επιτυχούς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περάτωσης των σπου</w:t>
      </w:r>
      <w:r w:rsidR="004B298F" w:rsidRPr="00E94446">
        <w:rPr>
          <w:rFonts w:cs="MyriadPro-Regular"/>
          <w:color w:val="000000"/>
          <w:sz w:val="24"/>
          <w:szCs w:val="24"/>
        </w:rPr>
        <w:t>δών, είναι όμως αναγκαία προϋπό</w:t>
      </w:r>
      <w:r w:rsidRPr="00E94446">
        <w:rPr>
          <w:rFonts w:cs="MyriadPro-Regular"/>
          <w:color w:val="000000"/>
          <w:sz w:val="24"/>
          <w:szCs w:val="24"/>
        </w:rPr>
        <w:t>θεση για τη χορήγηση του έγγραφου πτυχιακού τίτλου.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Για όσους δεν επιθυμούν να δώσουν όρκο θρησκευτικού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τύπου, επιτρέπεται η απλή επίκληση της τιμής και της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συνείδησής τους.</w:t>
      </w:r>
    </w:p>
    <w:p w:rsidR="00063684" w:rsidRPr="00E94446" w:rsidRDefault="005F218E" w:rsidP="00DB6766">
      <w:pPr>
        <w:keepNext/>
        <w:spacing w:before="120" w:after="0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Άρθρο 12</w:t>
      </w:r>
    </w:p>
    <w:p w:rsidR="00063684" w:rsidRPr="00E94446" w:rsidRDefault="005F218E" w:rsidP="00DB67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Αξιολόγηση του Π.Μ.Σ. «Κοινωνιολογία: Θεωρία,</w:t>
      </w:r>
      <w:r w:rsidR="00063684" w:rsidRPr="00E94446">
        <w:rPr>
          <w:rFonts w:cs="MyriadPro-Regular"/>
          <w:b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b/>
          <w:color w:val="000000"/>
          <w:sz w:val="24"/>
          <w:szCs w:val="24"/>
        </w:rPr>
        <w:t>Πολιτισμός, Μετασχηματισμοί»</w:t>
      </w:r>
    </w:p>
    <w:p w:rsidR="00063684" w:rsidRPr="00E94446" w:rsidRDefault="00063684" w:rsidP="00DB6766">
      <w:pPr>
        <w:spacing w:before="120" w:after="0"/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Η ποιότητα του εκπαιδευτικού έργου που συντελείται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στο Π.Μ.Σ. «Κοινωνιο</w:t>
      </w:r>
      <w:r w:rsidR="004B298F" w:rsidRPr="00E94446">
        <w:rPr>
          <w:rFonts w:cs="MyriadPro-Regular"/>
          <w:color w:val="000000"/>
          <w:sz w:val="24"/>
          <w:szCs w:val="24"/>
        </w:rPr>
        <w:t>λογία: θεωρία, Πολιτισμός, Μετα</w:t>
      </w:r>
      <w:r w:rsidR="005F218E" w:rsidRPr="00E94446">
        <w:rPr>
          <w:rFonts w:cs="MyriadPro-Regular"/>
          <w:color w:val="000000"/>
          <w:sz w:val="24"/>
          <w:szCs w:val="24"/>
        </w:rPr>
        <w:t>σχηματισμοί», αξιολογ</w:t>
      </w:r>
      <w:r w:rsidR="004B298F" w:rsidRPr="00E94446">
        <w:rPr>
          <w:rFonts w:cs="MyriadPro-Regular"/>
          <w:color w:val="000000"/>
          <w:sz w:val="24"/>
          <w:szCs w:val="24"/>
        </w:rPr>
        <w:t>είται σε τακτά χρονικά διαστήματ</w:t>
      </w:r>
      <w:r w:rsidR="005F218E" w:rsidRPr="00E94446">
        <w:rPr>
          <w:rFonts w:cs="MyriadPro-Regular"/>
          <w:color w:val="000000"/>
          <w:sz w:val="24"/>
          <w:szCs w:val="24"/>
        </w:rPr>
        <w:t>α σύμφωνα με τους τρόπους και τις διαδικασίες, που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ορίζουν οι κείμενες διατάξεις.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063684" w:rsidRPr="00E94446" w:rsidRDefault="005F218E" w:rsidP="00DB6766">
      <w:pPr>
        <w:keepNext/>
        <w:spacing w:before="240" w:after="0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Άρθρο 13</w:t>
      </w:r>
    </w:p>
    <w:p w:rsidR="00063684" w:rsidRPr="00E94446" w:rsidRDefault="005F218E" w:rsidP="00C8483C">
      <w:pPr>
        <w:keepNext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Γραμματειακή και Διοικητική Υποστήριξη</w:t>
      </w:r>
      <w:r w:rsidR="00063684" w:rsidRPr="00E94446">
        <w:rPr>
          <w:rFonts w:cs="MyriadPro-Regular"/>
          <w:b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b/>
          <w:color w:val="000000"/>
          <w:sz w:val="24"/>
          <w:szCs w:val="24"/>
        </w:rPr>
        <w:t>των Μεταπτυχιακών Σπουδών</w:t>
      </w:r>
    </w:p>
    <w:p w:rsidR="004B298F" w:rsidRPr="00E94446" w:rsidRDefault="005F218E" w:rsidP="00DB6766">
      <w:pPr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Η Γραμματεία του Τμή</w:t>
      </w:r>
      <w:r w:rsidR="004B298F" w:rsidRPr="00E94446">
        <w:rPr>
          <w:rFonts w:cs="MyriadPro-Regular"/>
          <w:color w:val="000000"/>
          <w:sz w:val="24"/>
          <w:szCs w:val="24"/>
        </w:rPr>
        <w:t>ματος που έχει τη διοικητική ευ</w:t>
      </w:r>
      <w:r w:rsidRPr="00E94446">
        <w:rPr>
          <w:rFonts w:cs="MyriadPro-Regular"/>
          <w:color w:val="000000"/>
          <w:sz w:val="24"/>
          <w:szCs w:val="24"/>
        </w:rPr>
        <w:t>θύνη για τη λειτουργία τ</w:t>
      </w:r>
      <w:r w:rsidR="004B298F" w:rsidRPr="00E94446">
        <w:rPr>
          <w:rFonts w:cs="MyriadPro-Regular"/>
          <w:color w:val="000000"/>
          <w:sz w:val="24"/>
          <w:szCs w:val="24"/>
        </w:rPr>
        <w:t xml:space="preserve">ου </w:t>
      </w:r>
      <w:proofErr w:type="spellStart"/>
      <w:r w:rsidR="004B298F" w:rsidRPr="00E94446">
        <w:rPr>
          <w:rFonts w:cs="MyriadPro-Regular"/>
          <w:color w:val="000000"/>
          <w:sz w:val="24"/>
          <w:szCs w:val="24"/>
        </w:rPr>
        <w:t>Π.Μ.Σ</w:t>
      </w:r>
      <w:proofErr w:type="spellEnd"/>
      <w:r w:rsidR="004B298F" w:rsidRPr="00E94446">
        <w:rPr>
          <w:rFonts w:cs="MyriadPro-Regular"/>
          <w:color w:val="000000"/>
          <w:sz w:val="24"/>
          <w:szCs w:val="24"/>
        </w:rPr>
        <w:t xml:space="preserve"> τηρεί για κάθε μεταπτυ</w:t>
      </w:r>
      <w:r w:rsidRPr="00E94446">
        <w:rPr>
          <w:rFonts w:cs="MyriadPro-Regular"/>
          <w:color w:val="000000"/>
          <w:sz w:val="24"/>
          <w:szCs w:val="24"/>
        </w:rPr>
        <w:t>χιακό φοιτητή/φοιτήτρια ιδιαίτερο φάκελο που περιέχει: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α) τους τίτλους και τα δικαιολ</w:t>
      </w:r>
      <w:r w:rsidR="004B298F" w:rsidRPr="00E94446">
        <w:rPr>
          <w:rFonts w:cs="MyriadPro-Regular"/>
          <w:color w:val="000000"/>
          <w:sz w:val="24"/>
          <w:szCs w:val="24"/>
        </w:rPr>
        <w:t>ογητικά που προσκομίστη</w:t>
      </w:r>
      <w:r w:rsidRPr="00E94446">
        <w:rPr>
          <w:rFonts w:cs="MyriadPro-Regular"/>
          <w:color w:val="000000"/>
          <w:sz w:val="24"/>
          <w:szCs w:val="24"/>
        </w:rPr>
        <w:t>καν με την αίτηση-υπεύθυνη δήλωση υποψηφιότητας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του/της, β) την αναρ</w:t>
      </w:r>
      <w:r w:rsidR="004B298F" w:rsidRPr="00E94446">
        <w:rPr>
          <w:rFonts w:cs="MyriadPro-Regular"/>
          <w:color w:val="000000"/>
          <w:sz w:val="24"/>
          <w:szCs w:val="24"/>
        </w:rPr>
        <w:t>τημένη στην ΔΙΑΥΓΕΙΑ πράξη εισα</w:t>
      </w:r>
      <w:r w:rsidRPr="00E94446">
        <w:rPr>
          <w:rFonts w:cs="MyriadPro-Regular"/>
          <w:color w:val="000000"/>
          <w:sz w:val="24"/>
          <w:szCs w:val="24"/>
        </w:rPr>
        <w:t>γωγής του/της μετά την επικύρωση των αποτελεσμάτων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από τη Συνέλευση, γ) αντίγραφα των πιστοποιητικών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ή βεβαιώσεων που του/της έχου</w:t>
      </w:r>
      <w:r w:rsidR="004B298F" w:rsidRPr="00E94446">
        <w:rPr>
          <w:rFonts w:cs="MyriadPro-Regular"/>
          <w:color w:val="000000"/>
          <w:sz w:val="24"/>
          <w:szCs w:val="24"/>
        </w:rPr>
        <w:t>ν απονεμηθεί, δ) σύ</w:t>
      </w:r>
      <w:r w:rsidRPr="00E94446">
        <w:rPr>
          <w:rFonts w:cs="MyriadPro-Regular"/>
          <w:color w:val="000000"/>
          <w:sz w:val="24"/>
          <w:szCs w:val="24"/>
        </w:rPr>
        <w:t>νοψη προόδου, πο</w:t>
      </w:r>
      <w:r w:rsidR="004B298F" w:rsidRPr="00E94446">
        <w:rPr>
          <w:rFonts w:cs="MyriadPro-Regular"/>
          <w:color w:val="000000"/>
          <w:sz w:val="24"/>
          <w:szCs w:val="24"/>
        </w:rPr>
        <w:t>υ συμπεριλαμβάνει βαθμολογία μα</w:t>
      </w:r>
      <w:r w:rsidRPr="00E94446">
        <w:rPr>
          <w:rFonts w:cs="MyriadPro-Regular"/>
          <w:color w:val="000000"/>
          <w:sz w:val="24"/>
          <w:szCs w:val="24"/>
        </w:rPr>
        <w:t>θημάτων, ε) υποτροφίες ή βραβεία που του/της έχουν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απονεμηθεί,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στ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) το πρακτικό της τριμελούς εξεταστικής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επιτροπής του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Μ.Δ.Ε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, ζ) το πρωτόκολλο ορκωμοσίας και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τον απονεμόμενο τίτλο και η) κάθε σχετικό έγγραφο που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προβλέπεται από την κείμενη νομοθεσία.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4B298F" w:rsidRPr="00E94446" w:rsidRDefault="005F218E" w:rsidP="00DB6766">
      <w:pPr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Το περιεχόμενο του ατομικού φακέλου είναι διαθέσιμο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μόνο στην αρμόδια υπηρεσία του Τμήματος και στον/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στην ίδιο/α το/τη μεταπτυχιακό/ή φοιτητή/φοιτήτρια.</w:t>
      </w:r>
    </w:p>
    <w:p w:rsidR="00063684" w:rsidRPr="00E94446" w:rsidRDefault="00063684" w:rsidP="00DB6766">
      <w:pPr>
        <w:jc w:val="both"/>
        <w:rPr>
          <w:rFonts w:cs="MyriadPro-Regular"/>
          <w:color w:val="000000"/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Σε κάθε νέο/α εγγραφόμενο/η μεταπτυχι</w:t>
      </w:r>
      <w:r w:rsidR="004B298F" w:rsidRPr="00E94446">
        <w:rPr>
          <w:rFonts w:cs="MyriadPro-Regular"/>
          <w:color w:val="000000"/>
          <w:sz w:val="24"/>
          <w:szCs w:val="24"/>
        </w:rPr>
        <w:t>ακό/ή φοιτη</w:t>
      </w:r>
      <w:r w:rsidR="005F218E" w:rsidRPr="00E94446">
        <w:rPr>
          <w:rFonts w:cs="MyriadPro-Regular"/>
          <w:color w:val="000000"/>
          <w:sz w:val="24"/>
          <w:szCs w:val="24"/>
        </w:rPr>
        <w:t>τή/φοιτήτρια παραδί</w:t>
      </w:r>
      <w:r w:rsidR="004B298F" w:rsidRPr="00E94446">
        <w:rPr>
          <w:rFonts w:cs="MyriadPro-Regular"/>
          <w:color w:val="000000"/>
          <w:sz w:val="24"/>
          <w:szCs w:val="24"/>
        </w:rPr>
        <w:t>δονται αποκλειστικά από τη Γραμ</w:t>
      </w:r>
      <w:r w:rsidR="005F218E" w:rsidRPr="00E94446">
        <w:rPr>
          <w:rFonts w:cs="MyriadPro-Regular"/>
          <w:color w:val="000000"/>
          <w:sz w:val="24"/>
          <w:szCs w:val="24"/>
        </w:rPr>
        <w:t>ματεία του Τμήματος, και αποκλειστικά στον/ην ίδιο/α,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τα στοιχεία του προσωπικού του λογαριασμού για την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κίνηση των διαδικασιών ενεργοποίησης με σκοπό την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επιτυχή πρόσβαση στις ηλεκτρονικές υπηρεσίες του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lastRenderedPageBreak/>
        <w:t>Πανεπιστημίου Κρήτης (π.χ. ηλεκτρονικό ταχυδρομείο,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έκδοση ακαδημαϊ</w:t>
      </w:r>
      <w:r w:rsidR="004B298F" w:rsidRPr="00E94446">
        <w:rPr>
          <w:rFonts w:cs="MyriadPro-Regular"/>
          <w:color w:val="000000"/>
          <w:sz w:val="24"/>
          <w:szCs w:val="24"/>
        </w:rPr>
        <w:t>κής ταυτότητας, πρόσβαση σε υπη</w:t>
      </w:r>
      <w:r w:rsidR="005F218E" w:rsidRPr="00E94446">
        <w:rPr>
          <w:rFonts w:cs="MyriadPro-Regular"/>
          <w:color w:val="000000"/>
          <w:sz w:val="24"/>
          <w:szCs w:val="24"/>
        </w:rPr>
        <w:t xml:space="preserve">ρεσίες Βιβλιοθήκης, </w:t>
      </w:r>
      <w:proofErr w:type="spellStart"/>
      <w:r w:rsidR="005F218E" w:rsidRPr="00E94446">
        <w:rPr>
          <w:rFonts w:cs="MyriadPro-Regular"/>
          <w:color w:val="000000"/>
          <w:sz w:val="24"/>
          <w:szCs w:val="24"/>
        </w:rPr>
        <w:t>students</w:t>
      </w:r>
      <w:proofErr w:type="spellEnd"/>
      <w:r w:rsidR="005F218E" w:rsidRPr="00E94446">
        <w:rPr>
          <w:rFonts w:cs="MyriadPro-Regular"/>
          <w:color w:val="000000"/>
          <w:sz w:val="24"/>
          <w:szCs w:val="24"/>
        </w:rPr>
        <w:t xml:space="preserve"> WEB κ.λπ.). Τέλος, εφόσον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πληροί τις προϋποθέσεις, και κατόπιν αιτήματος του,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>εκδίδεται από τη Γραμματεία βιβλιάριο υγειονομικής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  <w:r w:rsidR="005F218E" w:rsidRPr="00E94446">
        <w:rPr>
          <w:rFonts w:cs="MyriadPro-Regular"/>
          <w:color w:val="000000"/>
          <w:sz w:val="24"/>
          <w:szCs w:val="24"/>
        </w:rPr>
        <w:t xml:space="preserve">περίθαλψης του </w:t>
      </w:r>
      <w:proofErr w:type="spellStart"/>
      <w:r w:rsidR="005F218E" w:rsidRPr="00E94446">
        <w:rPr>
          <w:rFonts w:cs="MyriadPro-Regular"/>
          <w:color w:val="000000"/>
          <w:sz w:val="24"/>
          <w:szCs w:val="24"/>
        </w:rPr>
        <w:t>Π.Κ</w:t>
      </w:r>
      <w:proofErr w:type="spellEnd"/>
      <w:r w:rsidR="005F218E" w:rsidRPr="00E94446">
        <w:rPr>
          <w:rFonts w:cs="MyriadPro-Regular"/>
          <w:color w:val="000000"/>
          <w:sz w:val="24"/>
          <w:szCs w:val="24"/>
        </w:rPr>
        <w:t>.</w:t>
      </w:r>
      <w:r w:rsidRPr="00E94446">
        <w:rPr>
          <w:rFonts w:cs="MyriadPro-Regular"/>
          <w:color w:val="000000"/>
          <w:sz w:val="24"/>
          <w:szCs w:val="24"/>
        </w:rPr>
        <w:t xml:space="preserve"> </w:t>
      </w:r>
    </w:p>
    <w:p w:rsidR="00063684" w:rsidRPr="00E94446" w:rsidRDefault="005F218E" w:rsidP="00DB6766">
      <w:pPr>
        <w:keepNext/>
        <w:spacing w:before="240" w:after="0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Άρθρο 14</w:t>
      </w:r>
    </w:p>
    <w:p w:rsidR="00063684" w:rsidRPr="00E94446" w:rsidRDefault="005F218E" w:rsidP="00DB6766">
      <w:pPr>
        <w:keepNext/>
        <w:spacing w:after="0"/>
        <w:jc w:val="center"/>
        <w:rPr>
          <w:rFonts w:cs="MyriadPro-Regular"/>
          <w:b/>
          <w:color w:val="000000"/>
          <w:sz w:val="24"/>
          <w:szCs w:val="24"/>
        </w:rPr>
      </w:pPr>
      <w:r w:rsidRPr="00E94446">
        <w:rPr>
          <w:rFonts w:cs="MyriadPro-Regular"/>
          <w:b/>
          <w:color w:val="000000"/>
          <w:sz w:val="24"/>
          <w:szCs w:val="24"/>
        </w:rPr>
        <w:t>Μεταβατικές Διατάξεις</w:t>
      </w:r>
    </w:p>
    <w:p w:rsidR="005F218E" w:rsidRPr="00E94446" w:rsidRDefault="005F218E" w:rsidP="00DB6766">
      <w:pPr>
        <w:spacing w:before="120"/>
        <w:jc w:val="both"/>
        <w:rPr>
          <w:sz w:val="24"/>
          <w:szCs w:val="24"/>
        </w:rPr>
      </w:pPr>
      <w:r w:rsidRPr="00E94446">
        <w:rPr>
          <w:rFonts w:cs="MyriadPro-Regular"/>
          <w:color w:val="000000"/>
          <w:sz w:val="24"/>
          <w:szCs w:val="24"/>
        </w:rPr>
        <w:t>Οι φοιτητές/φοιτήτριες που εισήχθησαν στο Π.Μ.Σ.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μέχρι και το ακαδη</w:t>
      </w:r>
      <w:r w:rsidR="004B298F" w:rsidRPr="00E94446">
        <w:rPr>
          <w:rFonts w:cs="MyriadPro-Regular"/>
          <w:color w:val="000000"/>
          <w:sz w:val="24"/>
          <w:szCs w:val="24"/>
        </w:rPr>
        <w:t>μαϊκό έτος 2016-2017 για την πε</w:t>
      </w:r>
      <w:r w:rsidRPr="00E94446">
        <w:rPr>
          <w:rFonts w:cs="MyriadPro-Regular"/>
          <w:color w:val="000000"/>
          <w:sz w:val="24"/>
          <w:szCs w:val="24"/>
        </w:rPr>
        <w:t>ράτωση των σπουδών τους ακολουθούν τις διατάξεις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της υπ'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αριθμ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. 140560/Β7/05-09-2014 (ΦΕΚ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τ.Β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΄/2468/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16-09-2014) υπουργικής απόφασης, που αφορά στην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έγκριση αναμόρφ</w:t>
      </w:r>
      <w:r w:rsidR="004B298F" w:rsidRPr="00E94446">
        <w:rPr>
          <w:rFonts w:cs="MyriadPro-Regular"/>
          <w:color w:val="000000"/>
          <w:sz w:val="24"/>
          <w:szCs w:val="24"/>
        </w:rPr>
        <w:t>ωσης του Προγράμματος Μεταπτυχι</w:t>
      </w:r>
      <w:r w:rsidRPr="00E94446">
        <w:rPr>
          <w:rFonts w:cs="MyriadPro-Regular"/>
          <w:color w:val="000000"/>
          <w:sz w:val="24"/>
          <w:szCs w:val="24"/>
        </w:rPr>
        <w:t>ακών Σπουδών «Κοινω</w:t>
      </w:r>
      <w:r w:rsidR="004B298F" w:rsidRPr="00E94446">
        <w:rPr>
          <w:rFonts w:cs="MyriadPro-Regular"/>
          <w:color w:val="000000"/>
          <w:sz w:val="24"/>
          <w:szCs w:val="24"/>
        </w:rPr>
        <w:t>νιολογία» του Τμήματος Κοινωνιο</w:t>
      </w:r>
      <w:r w:rsidRPr="00E94446">
        <w:rPr>
          <w:rFonts w:cs="MyriadPro-Regular"/>
          <w:color w:val="000000"/>
          <w:sz w:val="24"/>
          <w:szCs w:val="24"/>
        </w:rPr>
        <w:t>λογίας του Πανεπιστημίο</w:t>
      </w:r>
      <w:r w:rsidR="004B298F" w:rsidRPr="00E94446">
        <w:rPr>
          <w:rFonts w:cs="MyriadPro-Regular"/>
          <w:color w:val="000000"/>
          <w:sz w:val="24"/>
          <w:szCs w:val="24"/>
        </w:rPr>
        <w:t>υ Κρήτης καθώς και του αντίστοι</w:t>
      </w:r>
      <w:r w:rsidRPr="00E94446">
        <w:rPr>
          <w:rFonts w:cs="MyriadPro-Regular"/>
          <w:color w:val="000000"/>
          <w:sz w:val="24"/>
          <w:szCs w:val="24"/>
        </w:rPr>
        <w:t>χου Εσωτερικού Κανονισμού Λειτουργίας του Τμήματος,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όπως τροποποιήθηκε και ίσχυε.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Οι φοιτητές/φοιτήτριες που εισήχθησαν στο Π.Μ.Σ.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μέχρι και το ακαδημα</w:t>
      </w:r>
      <w:r w:rsidR="004B298F" w:rsidRPr="00E94446">
        <w:rPr>
          <w:rFonts w:cs="MyriadPro-Regular"/>
          <w:color w:val="000000"/>
          <w:sz w:val="24"/>
          <w:szCs w:val="24"/>
        </w:rPr>
        <w:t>ϊκό έτος 2017-2018 για την περά</w:t>
      </w:r>
      <w:r w:rsidRPr="00E94446">
        <w:rPr>
          <w:rFonts w:cs="MyriadPro-Regular"/>
          <w:color w:val="000000"/>
          <w:sz w:val="24"/>
          <w:szCs w:val="24"/>
        </w:rPr>
        <w:t>τωση των σπουδών τους ακολουθούν τις διατάξεις της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 xml:space="preserve">υπ'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αριθμ</w:t>
      </w:r>
      <w:proofErr w:type="spellEnd"/>
      <w:r w:rsidRPr="00E94446">
        <w:rPr>
          <w:rFonts w:cs="MyriadPro-Regular"/>
          <w:color w:val="000000"/>
          <w:sz w:val="24"/>
          <w:szCs w:val="24"/>
        </w:rPr>
        <w:t xml:space="preserve">. 3490/14.03.2017 (ΦΕΚ </w:t>
      </w:r>
      <w:proofErr w:type="spellStart"/>
      <w:r w:rsidRPr="00E94446">
        <w:rPr>
          <w:rFonts w:cs="MyriadPro-Regular"/>
          <w:color w:val="000000"/>
          <w:sz w:val="24"/>
          <w:szCs w:val="24"/>
        </w:rPr>
        <w:t>τ.Β</w:t>
      </w:r>
      <w:proofErr w:type="spellEnd"/>
      <w:r w:rsidRPr="00E94446">
        <w:rPr>
          <w:rFonts w:cs="MyriadPro-Regular"/>
          <w:color w:val="000000"/>
          <w:sz w:val="24"/>
          <w:szCs w:val="24"/>
        </w:rPr>
        <w:t>΄/1408/26-04-2017)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υπουργικής απόφ</w:t>
      </w:r>
      <w:r w:rsidR="004B298F" w:rsidRPr="00E94446">
        <w:rPr>
          <w:rFonts w:cs="MyriadPro-Regular"/>
          <w:color w:val="000000"/>
          <w:sz w:val="24"/>
          <w:szCs w:val="24"/>
        </w:rPr>
        <w:t>ασης που αφορά στο Πρόγραμμα Με</w:t>
      </w:r>
      <w:r w:rsidRPr="00E94446">
        <w:rPr>
          <w:rFonts w:cs="MyriadPro-Regular"/>
          <w:color w:val="000000"/>
          <w:sz w:val="24"/>
          <w:szCs w:val="24"/>
        </w:rPr>
        <w:t>ταπτυχιακών Σπουδών «Κοινωνιολογία» του Τμήματος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Κοινωνιολογίας του Πανεπιστημίου Κρήτης - Αναμόρφωση του Προγράμματος» καθώς και του αντίστοιχου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Εσωτερικού Κανονισμού Λειτουργίας του Τμήματος,</w:t>
      </w:r>
      <w:r w:rsidR="00063684" w:rsidRPr="00E94446">
        <w:rPr>
          <w:rFonts w:cs="MyriadPro-Regular"/>
          <w:color w:val="000000"/>
          <w:sz w:val="24"/>
          <w:szCs w:val="24"/>
        </w:rPr>
        <w:t xml:space="preserve"> </w:t>
      </w:r>
      <w:r w:rsidRPr="00E94446">
        <w:rPr>
          <w:rFonts w:cs="MyriadPro-Regular"/>
          <w:color w:val="000000"/>
          <w:sz w:val="24"/>
          <w:szCs w:val="24"/>
        </w:rPr>
        <w:t>όπως τροποποιήθηκε και ίσχυε.</w:t>
      </w:r>
      <w:r w:rsidR="00063684" w:rsidRPr="00E94446">
        <w:rPr>
          <w:sz w:val="24"/>
          <w:szCs w:val="24"/>
        </w:rPr>
        <w:t xml:space="preserve"> </w:t>
      </w:r>
    </w:p>
    <w:sectPr w:rsidR="005F218E" w:rsidRPr="00E94446" w:rsidSect="00B44D5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C9" w:rsidRDefault="001328C9" w:rsidP="00F52543">
      <w:pPr>
        <w:spacing w:after="0" w:line="240" w:lineRule="auto"/>
      </w:pPr>
      <w:r>
        <w:separator/>
      </w:r>
    </w:p>
  </w:endnote>
  <w:endnote w:type="continuationSeparator" w:id="0">
    <w:p w:rsidR="001328C9" w:rsidRDefault="001328C9" w:rsidP="00F5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79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543" w:rsidRDefault="00F525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44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52543" w:rsidRDefault="00F52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C9" w:rsidRDefault="001328C9" w:rsidP="00F52543">
      <w:pPr>
        <w:spacing w:after="0" w:line="240" w:lineRule="auto"/>
      </w:pPr>
      <w:r>
        <w:separator/>
      </w:r>
    </w:p>
  </w:footnote>
  <w:footnote w:type="continuationSeparator" w:id="0">
    <w:p w:rsidR="001328C9" w:rsidRDefault="001328C9" w:rsidP="00F5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427E"/>
    <w:multiLevelType w:val="hybridMultilevel"/>
    <w:tmpl w:val="432EA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54232"/>
    <w:multiLevelType w:val="hybridMultilevel"/>
    <w:tmpl w:val="611E1C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8E"/>
    <w:rsid w:val="00032E28"/>
    <w:rsid w:val="00063684"/>
    <w:rsid w:val="001328C9"/>
    <w:rsid w:val="001F5BA4"/>
    <w:rsid w:val="00246EA5"/>
    <w:rsid w:val="004372B5"/>
    <w:rsid w:val="00453321"/>
    <w:rsid w:val="004A5884"/>
    <w:rsid w:val="004B298F"/>
    <w:rsid w:val="005F218E"/>
    <w:rsid w:val="009D1E78"/>
    <w:rsid w:val="00A15B26"/>
    <w:rsid w:val="00A762EA"/>
    <w:rsid w:val="00A824A9"/>
    <w:rsid w:val="00B44D51"/>
    <w:rsid w:val="00C815E5"/>
    <w:rsid w:val="00C8483C"/>
    <w:rsid w:val="00D36977"/>
    <w:rsid w:val="00DB6766"/>
    <w:rsid w:val="00E12FAC"/>
    <w:rsid w:val="00E94446"/>
    <w:rsid w:val="00EE4BC3"/>
    <w:rsid w:val="00F5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BA813-72DC-44AD-90C2-ED5BDC45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5E5"/>
  </w:style>
  <w:style w:type="paragraph" w:styleId="Heading1">
    <w:name w:val="heading 1"/>
    <w:basedOn w:val="Normal"/>
    <w:next w:val="Normal"/>
    <w:link w:val="Heading1Char"/>
    <w:uiPriority w:val="9"/>
    <w:qFormat/>
    <w:rsid w:val="00C815E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5E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5E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5E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5E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5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5E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5E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5E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5E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15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15E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5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5E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5E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5E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5E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5E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815E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15E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5E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15E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15E5"/>
    <w:rPr>
      <w:b/>
      <w:bCs/>
    </w:rPr>
  </w:style>
  <w:style w:type="character" w:styleId="Emphasis">
    <w:name w:val="Emphasis"/>
    <w:uiPriority w:val="20"/>
    <w:qFormat/>
    <w:rsid w:val="00C815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15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1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15E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15E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5E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5E5"/>
    <w:rPr>
      <w:b/>
      <w:bCs/>
      <w:i/>
      <w:iCs/>
    </w:rPr>
  </w:style>
  <w:style w:type="character" w:styleId="SubtleEmphasis">
    <w:name w:val="Subtle Emphasis"/>
    <w:uiPriority w:val="19"/>
    <w:qFormat/>
    <w:rsid w:val="00C815E5"/>
    <w:rPr>
      <w:i/>
      <w:iCs/>
    </w:rPr>
  </w:style>
  <w:style w:type="character" w:styleId="IntenseEmphasis">
    <w:name w:val="Intense Emphasis"/>
    <w:uiPriority w:val="21"/>
    <w:qFormat/>
    <w:rsid w:val="00C815E5"/>
    <w:rPr>
      <w:b/>
      <w:bCs/>
    </w:rPr>
  </w:style>
  <w:style w:type="character" w:styleId="SubtleReference">
    <w:name w:val="Subtle Reference"/>
    <w:uiPriority w:val="31"/>
    <w:qFormat/>
    <w:rsid w:val="00C815E5"/>
    <w:rPr>
      <w:smallCaps/>
    </w:rPr>
  </w:style>
  <w:style w:type="character" w:styleId="IntenseReference">
    <w:name w:val="Intense Reference"/>
    <w:uiPriority w:val="32"/>
    <w:qFormat/>
    <w:rsid w:val="00C815E5"/>
    <w:rPr>
      <w:smallCaps/>
      <w:spacing w:val="5"/>
      <w:u w:val="single"/>
    </w:rPr>
  </w:style>
  <w:style w:type="character" w:styleId="BookTitle">
    <w:name w:val="Book Title"/>
    <w:uiPriority w:val="33"/>
    <w:qFormat/>
    <w:rsid w:val="00C815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5E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52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43"/>
  </w:style>
  <w:style w:type="paragraph" w:styleId="Footer">
    <w:name w:val="footer"/>
    <w:basedOn w:val="Normal"/>
    <w:link w:val="FooterChar"/>
    <w:uiPriority w:val="99"/>
    <w:unhideWhenUsed/>
    <w:rsid w:val="00F52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43"/>
  </w:style>
  <w:style w:type="paragraph" w:styleId="BalloonText">
    <w:name w:val="Balloon Text"/>
    <w:basedOn w:val="Normal"/>
    <w:link w:val="BalloonTextChar"/>
    <w:uiPriority w:val="99"/>
    <w:semiHidden/>
    <w:unhideWhenUsed/>
    <w:rsid w:val="00F52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4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7557-FEF2-4304-9496-9B5AD830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18</Pages>
  <Words>7336</Words>
  <Characters>39620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Konstantinidou</dc:creator>
  <cp:keywords/>
  <dc:description/>
  <cp:lastModifiedBy>Christina Konstantinidou</cp:lastModifiedBy>
  <cp:revision>5</cp:revision>
  <dcterms:created xsi:type="dcterms:W3CDTF">2020-12-21T13:45:00Z</dcterms:created>
  <dcterms:modified xsi:type="dcterms:W3CDTF">2020-12-21T16:09:00Z</dcterms:modified>
</cp:coreProperties>
</file>