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12B" w:rsidRPr="00925745" w:rsidRDefault="00BA012B" w:rsidP="00BA012B">
      <w:pPr>
        <w:spacing w:after="0" w:line="240" w:lineRule="auto"/>
        <w:jc w:val="both"/>
        <w:rPr>
          <w:rFonts w:ascii="Candara" w:hAnsi="Candara"/>
          <w:b/>
          <w:sz w:val="28"/>
          <w:szCs w:val="28"/>
        </w:rPr>
      </w:pPr>
      <w:r w:rsidRPr="008747DC">
        <w:rPr>
          <w:rFonts w:ascii="Candara" w:hAnsi="Candara"/>
          <w:b/>
          <w:sz w:val="28"/>
          <w:szCs w:val="28"/>
          <w:u w:val="single"/>
        </w:rPr>
        <w:t>Course Title</w:t>
      </w:r>
      <w:r w:rsidRPr="00925745">
        <w:rPr>
          <w:rFonts w:ascii="Candara" w:hAnsi="Candara"/>
          <w:b/>
          <w:sz w:val="28"/>
          <w:szCs w:val="28"/>
        </w:rPr>
        <w:t>: Social and Political Philosophy (</w:t>
      </w:r>
      <w:r w:rsidRPr="00925745">
        <w:rPr>
          <w:rFonts w:ascii="Candara" w:hAnsi="Candara"/>
          <w:b/>
          <w:sz w:val="28"/>
          <w:szCs w:val="28"/>
          <w:lang w:val="el-GR"/>
        </w:rPr>
        <w:t>ΑΕΠ</w:t>
      </w:r>
      <w:r w:rsidRPr="00925745">
        <w:rPr>
          <w:rFonts w:ascii="Candara" w:hAnsi="Candara"/>
          <w:b/>
          <w:sz w:val="28"/>
          <w:szCs w:val="28"/>
        </w:rPr>
        <w:t xml:space="preserve"> 12) </w:t>
      </w:r>
    </w:p>
    <w:p w:rsidR="00BA012B" w:rsidRPr="00925745" w:rsidRDefault="00BA012B" w:rsidP="00BA012B">
      <w:pPr>
        <w:spacing w:after="0" w:line="240" w:lineRule="auto"/>
        <w:jc w:val="both"/>
        <w:rPr>
          <w:rFonts w:ascii="Candara" w:hAnsi="Candara"/>
          <w:b/>
          <w:sz w:val="28"/>
          <w:szCs w:val="28"/>
        </w:rPr>
      </w:pPr>
      <w:r w:rsidRPr="008747DC">
        <w:rPr>
          <w:rFonts w:ascii="Candara" w:hAnsi="Candara"/>
          <w:b/>
          <w:sz w:val="28"/>
          <w:szCs w:val="28"/>
          <w:u w:val="single"/>
        </w:rPr>
        <w:t>Instructor</w:t>
      </w:r>
      <w:r w:rsidRPr="00925745">
        <w:rPr>
          <w:rFonts w:ascii="Candara" w:hAnsi="Candara"/>
          <w:b/>
          <w:sz w:val="28"/>
          <w:szCs w:val="28"/>
        </w:rPr>
        <w:t xml:space="preserve">: </w:t>
      </w:r>
      <w:proofErr w:type="spellStart"/>
      <w:r w:rsidRPr="00925745">
        <w:rPr>
          <w:rFonts w:ascii="Candara" w:hAnsi="Candara"/>
          <w:sz w:val="28"/>
          <w:szCs w:val="28"/>
        </w:rPr>
        <w:t>Vassilios</w:t>
      </w:r>
      <w:proofErr w:type="spellEnd"/>
      <w:r w:rsidRPr="00925745">
        <w:rPr>
          <w:rFonts w:ascii="Candara" w:hAnsi="Candara"/>
          <w:sz w:val="28"/>
          <w:szCs w:val="28"/>
        </w:rPr>
        <w:t xml:space="preserve"> </w:t>
      </w:r>
      <w:proofErr w:type="spellStart"/>
      <w:r w:rsidRPr="00925745">
        <w:rPr>
          <w:rFonts w:ascii="Candara" w:hAnsi="Candara"/>
          <w:sz w:val="28"/>
          <w:szCs w:val="28"/>
        </w:rPr>
        <w:t>Romanos</w:t>
      </w:r>
      <w:proofErr w:type="spellEnd"/>
    </w:p>
    <w:p w:rsidR="00BA012B" w:rsidRPr="00925745" w:rsidRDefault="00BA012B" w:rsidP="00BA012B">
      <w:pPr>
        <w:spacing w:after="0" w:line="240" w:lineRule="auto"/>
        <w:jc w:val="both"/>
        <w:rPr>
          <w:rFonts w:ascii="Candara" w:hAnsi="Candara"/>
          <w:b/>
          <w:sz w:val="28"/>
          <w:szCs w:val="28"/>
        </w:rPr>
      </w:pPr>
    </w:p>
    <w:p w:rsidR="00BA012B" w:rsidRPr="00925745" w:rsidRDefault="00BA012B" w:rsidP="00BA012B">
      <w:p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  <w:r w:rsidRPr="00925745">
        <w:rPr>
          <w:rFonts w:ascii="Candara" w:hAnsi="Candara"/>
          <w:b/>
          <w:sz w:val="24"/>
          <w:szCs w:val="24"/>
          <w:u w:val="single"/>
        </w:rPr>
        <w:t>Course Outline</w:t>
      </w:r>
      <w:r w:rsidRPr="00925745">
        <w:rPr>
          <w:rFonts w:ascii="Candara" w:hAnsi="Candara"/>
          <w:b/>
          <w:sz w:val="24"/>
          <w:szCs w:val="24"/>
        </w:rPr>
        <w:t xml:space="preserve">: </w:t>
      </w:r>
    </w:p>
    <w:p w:rsidR="00BA012B" w:rsidRDefault="00BA012B" w:rsidP="00BA012B">
      <w:pPr>
        <w:spacing w:after="0" w:line="240" w:lineRule="auto"/>
        <w:jc w:val="both"/>
        <w:rPr>
          <w:rFonts w:ascii="Candara" w:hAnsi="Candara"/>
        </w:rPr>
      </w:pPr>
      <w:r w:rsidRPr="00925745">
        <w:rPr>
          <w:rFonts w:ascii="Candara" w:hAnsi="Candara"/>
        </w:rPr>
        <w:t xml:space="preserve">The seminar aims </w:t>
      </w:r>
      <w:r>
        <w:rPr>
          <w:rFonts w:ascii="Candara" w:hAnsi="Candara"/>
        </w:rPr>
        <w:t>at</w:t>
      </w:r>
      <w:r w:rsidRPr="00925745">
        <w:rPr>
          <w:rFonts w:ascii="Candara" w:hAnsi="Candara"/>
        </w:rPr>
        <w:t xml:space="preserve"> present</w:t>
      </w:r>
      <w:r>
        <w:rPr>
          <w:rFonts w:ascii="Candara" w:hAnsi="Candara"/>
        </w:rPr>
        <w:t>ing</w:t>
      </w:r>
      <w:r w:rsidRPr="00925745">
        <w:rPr>
          <w:rFonts w:ascii="Candara" w:hAnsi="Candara"/>
        </w:rPr>
        <w:t xml:space="preserve"> central discussions of the 20th century social and political </w:t>
      </w:r>
      <w:r>
        <w:rPr>
          <w:rFonts w:ascii="Candara" w:hAnsi="Candara"/>
        </w:rPr>
        <w:t>thought</w:t>
      </w:r>
      <w:r w:rsidRPr="00925745">
        <w:rPr>
          <w:rFonts w:ascii="Candara" w:hAnsi="Candara"/>
        </w:rPr>
        <w:t xml:space="preserve">, as </w:t>
      </w:r>
      <w:r>
        <w:rPr>
          <w:rFonts w:ascii="Candara" w:hAnsi="Candara"/>
        </w:rPr>
        <w:t xml:space="preserve">these </w:t>
      </w:r>
      <w:r w:rsidRPr="00925745">
        <w:rPr>
          <w:rFonts w:ascii="Candara" w:hAnsi="Candara"/>
        </w:rPr>
        <w:t xml:space="preserve">were shaped </w:t>
      </w:r>
      <w:r>
        <w:rPr>
          <w:rFonts w:ascii="Candara" w:hAnsi="Candara"/>
        </w:rPr>
        <w:t xml:space="preserve">both </w:t>
      </w:r>
      <w:r w:rsidRPr="00925745">
        <w:rPr>
          <w:rFonts w:ascii="Candara" w:hAnsi="Candara"/>
        </w:rPr>
        <w:t xml:space="preserve">by the need to overcome the inherent </w:t>
      </w:r>
      <w:r>
        <w:rPr>
          <w:rFonts w:ascii="Candara" w:hAnsi="Candara"/>
        </w:rPr>
        <w:t>antinomies</w:t>
      </w:r>
      <w:r w:rsidRPr="00925745">
        <w:rPr>
          <w:rFonts w:ascii="Candara" w:hAnsi="Candara"/>
        </w:rPr>
        <w:t xml:space="preserve"> of late </w:t>
      </w:r>
      <w:r>
        <w:rPr>
          <w:rFonts w:ascii="Candara" w:hAnsi="Candara"/>
        </w:rPr>
        <w:t>m</w:t>
      </w:r>
      <w:r w:rsidRPr="00925745">
        <w:rPr>
          <w:rFonts w:ascii="Candara" w:hAnsi="Candara"/>
        </w:rPr>
        <w:t xml:space="preserve">odern societies, and a series of philosophical, </w:t>
      </w:r>
      <w:r>
        <w:rPr>
          <w:rFonts w:ascii="Candara" w:hAnsi="Candara"/>
        </w:rPr>
        <w:t>epistemological</w:t>
      </w:r>
      <w:r w:rsidRPr="00925745">
        <w:rPr>
          <w:rFonts w:ascii="Candara" w:hAnsi="Candara"/>
        </w:rPr>
        <w:t xml:space="preserve"> and political problems. </w:t>
      </w:r>
      <w:r>
        <w:rPr>
          <w:rFonts w:ascii="Candara" w:hAnsi="Candara"/>
        </w:rPr>
        <w:t xml:space="preserve">The following </w:t>
      </w:r>
      <w:r w:rsidRPr="00925745">
        <w:rPr>
          <w:rFonts w:ascii="Candara" w:hAnsi="Candara"/>
        </w:rPr>
        <w:t xml:space="preserve">discussions </w:t>
      </w:r>
      <w:r>
        <w:rPr>
          <w:rFonts w:ascii="Candara" w:hAnsi="Candara"/>
        </w:rPr>
        <w:t>are only</w:t>
      </w:r>
      <w:r w:rsidRPr="00925745">
        <w:rPr>
          <w:rFonts w:ascii="Candara" w:hAnsi="Candara"/>
        </w:rPr>
        <w:t xml:space="preserve"> indicat</w:t>
      </w:r>
      <w:r>
        <w:rPr>
          <w:rFonts w:ascii="Candara" w:hAnsi="Candara"/>
        </w:rPr>
        <w:t>iv</w:t>
      </w:r>
      <w:r w:rsidRPr="00925745">
        <w:rPr>
          <w:rFonts w:ascii="Candara" w:hAnsi="Candara"/>
        </w:rPr>
        <w:t>e:</w:t>
      </w:r>
    </w:p>
    <w:p w:rsidR="00BA012B" w:rsidRDefault="00BA012B" w:rsidP="00BA012B">
      <w:pPr>
        <w:spacing w:after="0" w:line="240" w:lineRule="auto"/>
        <w:ind w:firstLine="284"/>
        <w:jc w:val="both"/>
        <w:rPr>
          <w:rFonts w:ascii="Candara" w:hAnsi="Candara"/>
        </w:rPr>
      </w:pPr>
      <w:r w:rsidRPr="00925745">
        <w:rPr>
          <w:rFonts w:ascii="Candara" w:hAnsi="Candara"/>
        </w:rPr>
        <w:t xml:space="preserve">1. The aesthetic </w:t>
      </w:r>
      <w:r>
        <w:rPr>
          <w:rFonts w:ascii="Candara" w:hAnsi="Candara"/>
        </w:rPr>
        <w:t>turn of the late 20th century thought</w:t>
      </w:r>
      <w:r w:rsidRPr="00925745">
        <w:rPr>
          <w:rFonts w:ascii="Candara" w:hAnsi="Candara"/>
        </w:rPr>
        <w:t xml:space="preserve">: the M. Heidegger </w:t>
      </w:r>
      <w:r>
        <w:rPr>
          <w:rFonts w:ascii="Candara" w:hAnsi="Candara"/>
        </w:rPr>
        <w:t>/</w:t>
      </w:r>
      <w:r w:rsidRPr="00925745">
        <w:rPr>
          <w:rFonts w:ascii="Candara" w:hAnsi="Candara"/>
        </w:rPr>
        <w:t xml:space="preserve"> T. Adorno </w:t>
      </w:r>
      <w:r>
        <w:rPr>
          <w:rFonts w:ascii="Candara" w:hAnsi="Candara"/>
        </w:rPr>
        <w:t>debate.</w:t>
      </w:r>
    </w:p>
    <w:p w:rsidR="00BA012B" w:rsidRDefault="00BA012B" w:rsidP="00BA012B">
      <w:pPr>
        <w:spacing w:after="0" w:line="240" w:lineRule="auto"/>
        <w:ind w:firstLine="284"/>
        <w:jc w:val="both"/>
        <w:rPr>
          <w:rFonts w:ascii="Candara" w:hAnsi="Candara"/>
        </w:rPr>
      </w:pPr>
      <w:r w:rsidRPr="00925745">
        <w:rPr>
          <w:rFonts w:ascii="Candara" w:hAnsi="Candara"/>
        </w:rPr>
        <w:t xml:space="preserve">2. The </w:t>
      </w:r>
      <w:r>
        <w:rPr>
          <w:rFonts w:ascii="Candara" w:hAnsi="Candara"/>
        </w:rPr>
        <w:t>constitution</w:t>
      </w:r>
      <w:r w:rsidRPr="00925745">
        <w:rPr>
          <w:rFonts w:ascii="Candara" w:hAnsi="Candara"/>
        </w:rPr>
        <w:t xml:space="preserve"> and </w:t>
      </w:r>
      <w:r>
        <w:rPr>
          <w:rFonts w:ascii="Candara" w:hAnsi="Candara"/>
        </w:rPr>
        <w:t>the grounding</w:t>
      </w:r>
      <w:r w:rsidRPr="00925745">
        <w:rPr>
          <w:rFonts w:ascii="Candara" w:hAnsi="Candara"/>
        </w:rPr>
        <w:t xml:space="preserve"> of the 'politi</w:t>
      </w:r>
      <w:r>
        <w:rPr>
          <w:rFonts w:ascii="Candara" w:hAnsi="Candara"/>
        </w:rPr>
        <w:t>cal</w:t>
      </w:r>
      <w:r w:rsidRPr="00925745">
        <w:rPr>
          <w:rFonts w:ascii="Candara" w:hAnsi="Candara"/>
        </w:rPr>
        <w:t xml:space="preserve">' in phenomenology, </w:t>
      </w:r>
      <w:r>
        <w:rPr>
          <w:rFonts w:ascii="Candara" w:hAnsi="Candara"/>
        </w:rPr>
        <w:t>hermeneutics</w:t>
      </w:r>
      <w:r w:rsidRPr="00925745">
        <w:rPr>
          <w:rFonts w:ascii="Candara" w:hAnsi="Candara"/>
        </w:rPr>
        <w:t xml:space="preserve"> and </w:t>
      </w:r>
      <w:r>
        <w:rPr>
          <w:rFonts w:ascii="Candara" w:hAnsi="Candara"/>
        </w:rPr>
        <w:t>post-structuralism</w:t>
      </w:r>
      <w:r w:rsidRPr="00925745">
        <w:rPr>
          <w:rFonts w:ascii="Candara" w:hAnsi="Candara"/>
        </w:rPr>
        <w:t xml:space="preserve">: H. Arendt, J. </w:t>
      </w:r>
      <w:proofErr w:type="spellStart"/>
      <w:r w:rsidRPr="00925745">
        <w:rPr>
          <w:rFonts w:ascii="Candara" w:hAnsi="Candara"/>
        </w:rPr>
        <w:t>Habermas</w:t>
      </w:r>
      <w:proofErr w:type="spellEnd"/>
      <w:r w:rsidRPr="00925745">
        <w:rPr>
          <w:rFonts w:ascii="Candara" w:hAnsi="Candara"/>
        </w:rPr>
        <w:t xml:space="preserve">, K. </w:t>
      </w:r>
      <w:proofErr w:type="spellStart"/>
      <w:r>
        <w:rPr>
          <w:rFonts w:ascii="Candara" w:hAnsi="Candara"/>
        </w:rPr>
        <w:t>Castoriadis</w:t>
      </w:r>
      <w:proofErr w:type="spellEnd"/>
      <w:r w:rsidRPr="00925745">
        <w:rPr>
          <w:rFonts w:ascii="Candara" w:hAnsi="Candara"/>
        </w:rPr>
        <w:t xml:space="preserve">, C. Taylor, E. </w:t>
      </w:r>
      <w:proofErr w:type="spellStart"/>
      <w:r w:rsidRPr="00925745">
        <w:rPr>
          <w:rFonts w:ascii="Candara" w:hAnsi="Candara"/>
        </w:rPr>
        <w:t>Laclau</w:t>
      </w:r>
      <w:proofErr w:type="spellEnd"/>
      <w:r w:rsidRPr="00925745">
        <w:rPr>
          <w:rFonts w:ascii="Candara" w:hAnsi="Candara"/>
        </w:rPr>
        <w:t xml:space="preserve">. </w:t>
      </w:r>
    </w:p>
    <w:p w:rsidR="00BA012B" w:rsidRDefault="00BA012B" w:rsidP="00BA012B">
      <w:pPr>
        <w:spacing w:after="0" w:line="240" w:lineRule="auto"/>
        <w:ind w:firstLine="284"/>
        <w:jc w:val="both"/>
        <w:rPr>
          <w:rFonts w:ascii="Candara" w:hAnsi="Candara"/>
        </w:rPr>
      </w:pPr>
      <w:r w:rsidRPr="00925745">
        <w:rPr>
          <w:rFonts w:ascii="Candara" w:hAnsi="Candara"/>
        </w:rPr>
        <w:t xml:space="preserve">3. The controversy </w:t>
      </w:r>
      <w:r>
        <w:rPr>
          <w:rFonts w:ascii="Candara" w:hAnsi="Candara"/>
        </w:rPr>
        <w:t xml:space="preserve">around the </w:t>
      </w:r>
      <w:r w:rsidRPr="00925745">
        <w:rPr>
          <w:rFonts w:ascii="Candara" w:hAnsi="Candara"/>
        </w:rPr>
        <w:t>Enlightenment</w:t>
      </w:r>
      <w:r>
        <w:rPr>
          <w:rFonts w:ascii="Candara" w:hAnsi="Candara"/>
        </w:rPr>
        <w:t xml:space="preserve"> project</w:t>
      </w:r>
      <w:r w:rsidRPr="00925745">
        <w:rPr>
          <w:rFonts w:ascii="Candara" w:hAnsi="Candara"/>
        </w:rPr>
        <w:t xml:space="preserve">: J. </w:t>
      </w:r>
      <w:proofErr w:type="spellStart"/>
      <w:r w:rsidRPr="00925745">
        <w:rPr>
          <w:rFonts w:ascii="Candara" w:hAnsi="Candara"/>
        </w:rPr>
        <w:t>Habermas</w:t>
      </w:r>
      <w:proofErr w:type="spellEnd"/>
      <w:r w:rsidRPr="00925745">
        <w:rPr>
          <w:rFonts w:ascii="Candara" w:hAnsi="Candara"/>
        </w:rPr>
        <w:t xml:space="preserve">, J-F. </w:t>
      </w:r>
      <w:proofErr w:type="spellStart"/>
      <w:r w:rsidRPr="00925745">
        <w:rPr>
          <w:rFonts w:ascii="Candara" w:hAnsi="Candara"/>
        </w:rPr>
        <w:t>Lyotard</w:t>
      </w:r>
      <w:proofErr w:type="spellEnd"/>
      <w:r w:rsidRPr="00925745">
        <w:rPr>
          <w:rFonts w:ascii="Candara" w:hAnsi="Candara"/>
        </w:rPr>
        <w:t xml:space="preserve">, M. Foucault, J. Derrida. </w:t>
      </w:r>
    </w:p>
    <w:p w:rsidR="00BA012B" w:rsidRDefault="00BA012B" w:rsidP="00BA012B">
      <w:pPr>
        <w:spacing w:after="0" w:line="240" w:lineRule="auto"/>
        <w:ind w:firstLine="284"/>
        <w:jc w:val="both"/>
        <w:rPr>
          <w:rFonts w:ascii="Candara" w:hAnsi="Candara"/>
        </w:rPr>
      </w:pPr>
      <w:r w:rsidRPr="00925745">
        <w:rPr>
          <w:rFonts w:ascii="Candara" w:hAnsi="Candara"/>
        </w:rPr>
        <w:t>4. Liberalism and Communit</w:t>
      </w:r>
      <w:r>
        <w:rPr>
          <w:rFonts w:ascii="Candara" w:hAnsi="Candara"/>
        </w:rPr>
        <w:t>ariani</w:t>
      </w:r>
      <w:r w:rsidRPr="00925745">
        <w:rPr>
          <w:rFonts w:ascii="Candara" w:hAnsi="Candara"/>
        </w:rPr>
        <w:t xml:space="preserve">sm: The controversy of J. Rawls with M. </w:t>
      </w:r>
      <w:proofErr w:type="spellStart"/>
      <w:r w:rsidRPr="00925745">
        <w:rPr>
          <w:rFonts w:ascii="Candara" w:hAnsi="Candara"/>
        </w:rPr>
        <w:t>Sandel</w:t>
      </w:r>
      <w:proofErr w:type="spellEnd"/>
      <w:r w:rsidRPr="00925745">
        <w:rPr>
          <w:rFonts w:ascii="Candara" w:hAnsi="Candara"/>
        </w:rPr>
        <w:t xml:space="preserve"> and C. Taylor. </w:t>
      </w:r>
    </w:p>
    <w:p w:rsidR="00BA012B" w:rsidRDefault="00BA012B" w:rsidP="00BA012B">
      <w:pPr>
        <w:spacing w:after="0" w:line="240" w:lineRule="auto"/>
        <w:ind w:firstLine="284"/>
        <w:jc w:val="both"/>
        <w:rPr>
          <w:rFonts w:ascii="Candara" w:hAnsi="Candara"/>
        </w:rPr>
      </w:pPr>
      <w:r w:rsidRPr="00925745">
        <w:rPr>
          <w:rFonts w:ascii="Candara" w:hAnsi="Candara"/>
        </w:rPr>
        <w:t xml:space="preserve">5. The new </w:t>
      </w:r>
      <w:proofErr w:type="spellStart"/>
      <w:r w:rsidRPr="00925745">
        <w:rPr>
          <w:rFonts w:ascii="Candara" w:hAnsi="Candara"/>
        </w:rPr>
        <w:t>Marxisms</w:t>
      </w:r>
      <w:proofErr w:type="spellEnd"/>
      <w:r w:rsidRPr="00925745">
        <w:rPr>
          <w:rFonts w:ascii="Candara" w:hAnsi="Candara"/>
        </w:rPr>
        <w:t xml:space="preserve">: L. Althusser, E. </w:t>
      </w:r>
      <w:proofErr w:type="spellStart"/>
      <w:r w:rsidRPr="00925745">
        <w:rPr>
          <w:rFonts w:ascii="Candara" w:hAnsi="Candara"/>
        </w:rPr>
        <w:t>Balibar</w:t>
      </w:r>
      <w:proofErr w:type="spellEnd"/>
      <w:r w:rsidRPr="00925745">
        <w:rPr>
          <w:rFonts w:ascii="Candara" w:hAnsi="Candara"/>
        </w:rPr>
        <w:t xml:space="preserve">, E. </w:t>
      </w:r>
      <w:proofErr w:type="spellStart"/>
      <w:r w:rsidRPr="00925745">
        <w:rPr>
          <w:rFonts w:ascii="Candara" w:hAnsi="Candara"/>
        </w:rPr>
        <w:t>Laclau</w:t>
      </w:r>
      <w:proofErr w:type="spellEnd"/>
      <w:r w:rsidRPr="00925745">
        <w:rPr>
          <w:rFonts w:ascii="Candara" w:hAnsi="Candara"/>
        </w:rPr>
        <w:t xml:space="preserve">, K. </w:t>
      </w:r>
      <w:proofErr w:type="spellStart"/>
      <w:r>
        <w:rPr>
          <w:rFonts w:ascii="Candara" w:hAnsi="Candara"/>
        </w:rPr>
        <w:t>C</w:t>
      </w:r>
      <w:r w:rsidRPr="00925745">
        <w:rPr>
          <w:rFonts w:ascii="Candara" w:hAnsi="Candara"/>
        </w:rPr>
        <w:t>astoriadis</w:t>
      </w:r>
      <w:proofErr w:type="spellEnd"/>
      <w:r w:rsidRPr="00925745">
        <w:rPr>
          <w:rFonts w:ascii="Candara" w:hAnsi="Candara"/>
        </w:rPr>
        <w:t xml:space="preserve">, M. Foucault. </w:t>
      </w:r>
    </w:p>
    <w:p w:rsidR="00BA012B" w:rsidRDefault="00BA012B" w:rsidP="00BA012B">
      <w:pPr>
        <w:spacing w:after="0" w:line="240" w:lineRule="auto"/>
        <w:ind w:firstLine="284"/>
        <w:jc w:val="both"/>
        <w:rPr>
          <w:rFonts w:ascii="Candara" w:hAnsi="Candara"/>
        </w:rPr>
      </w:pPr>
      <w:r w:rsidRPr="00925745">
        <w:rPr>
          <w:rFonts w:ascii="Candara" w:hAnsi="Candara"/>
        </w:rPr>
        <w:t xml:space="preserve">6. Psychoanalysis and Social Science: S. Freud, J. </w:t>
      </w:r>
      <w:proofErr w:type="spellStart"/>
      <w:r w:rsidRPr="00925745">
        <w:rPr>
          <w:rFonts w:ascii="Candara" w:hAnsi="Candara"/>
        </w:rPr>
        <w:t>Lacan</w:t>
      </w:r>
      <w:proofErr w:type="spellEnd"/>
      <w:r w:rsidRPr="00925745">
        <w:rPr>
          <w:rFonts w:ascii="Candara" w:hAnsi="Candara"/>
        </w:rPr>
        <w:t xml:space="preserve">, T. Parsons, H. Marcuse. </w:t>
      </w:r>
    </w:p>
    <w:p w:rsidR="00BA012B" w:rsidRDefault="00BA012B" w:rsidP="00BA012B">
      <w:pPr>
        <w:spacing w:after="0" w:line="240" w:lineRule="auto"/>
        <w:ind w:firstLine="284"/>
        <w:jc w:val="both"/>
        <w:rPr>
          <w:rFonts w:ascii="Candara" w:hAnsi="Candara"/>
        </w:rPr>
      </w:pPr>
      <w:r w:rsidRPr="00925745">
        <w:rPr>
          <w:rFonts w:ascii="Candara" w:hAnsi="Candara"/>
        </w:rPr>
        <w:t xml:space="preserve">7. Critical Theory: T. Adorno, J. </w:t>
      </w:r>
      <w:proofErr w:type="spellStart"/>
      <w:r w:rsidRPr="00925745">
        <w:rPr>
          <w:rFonts w:ascii="Candara" w:hAnsi="Candara"/>
        </w:rPr>
        <w:t>Habermas</w:t>
      </w:r>
      <w:proofErr w:type="spellEnd"/>
      <w:r w:rsidRPr="00925745">
        <w:rPr>
          <w:rFonts w:ascii="Candara" w:hAnsi="Candara"/>
        </w:rPr>
        <w:t xml:space="preserve">, A. </w:t>
      </w:r>
      <w:proofErr w:type="spellStart"/>
      <w:r w:rsidRPr="00925745">
        <w:rPr>
          <w:rFonts w:ascii="Candara" w:hAnsi="Candara"/>
        </w:rPr>
        <w:t>Honneth</w:t>
      </w:r>
      <w:proofErr w:type="spellEnd"/>
      <w:r w:rsidRPr="00925745">
        <w:rPr>
          <w:rFonts w:ascii="Candara" w:hAnsi="Candara"/>
        </w:rPr>
        <w:t xml:space="preserve">, A. </w:t>
      </w:r>
      <w:proofErr w:type="spellStart"/>
      <w:r w:rsidRPr="00925745">
        <w:rPr>
          <w:rFonts w:ascii="Candara" w:hAnsi="Candara"/>
        </w:rPr>
        <w:t>Wellmer</w:t>
      </w:r>
      <w:proofErr w:type="spellEnd"/>
      <w:r w:rsidRPr="00925745">
        <w:rPr>
          <w:rFonts w:ascii="Candara" w:hAnsi="Candara"/>
        </w:rPr>
        <w:t xml:space="preserve">. </w:t>
      </w:r>
    </w:p>
    <w:p w:rsidR="00BA012B" w:rsidRDefault="00BA012B" w:rsidP="00BA012B">
      <w:pPr>
        <w:spacing w:after="0" w:line="240" w:lineRule="auto"/>
        <w:ind w:firstLine="284"/>
        <w:jc w:val="both"/>
        <w:rPr>
          <w:rFonts w:ascii="Candara" w:hAnsi="Candara"/>
        </w:rPr>
      </w:pPr>
      <w:r w:rsidRPr="00925745">
        <w:rPr>
          <w:rFonts w:ascii="Candara" w:hAnsi="Candara"/>
        </w:rPr>
        <w:t xml:space="preserve">8. </w:t>
      </w:r>
      <w:r>
        <w:rPr>
          <w:rFonts w:ascii="Candara" w:hAnsi="Candara"/>
        </w:rPr>
        <w:t xml:space="preserve">The </w:t>
      </w:r>
      <w:r w:rsidRPr="00925745">
        <w:rPr>
          <w:rFonts w:ascii="Candara" w:hAnsi="Candara"/>
        </w:rPr>
        <w:t xml:space="preserve">Linguistic Turn and </w:t>
      </w:r>
      <w:r>
        <w:rPr>
          <w:rFonts w:ascii="Candara" w:hAnsi="Candara"/>
        </w:rPr>
        <w:t>Deconstruction</w:t>
      </w:r>
      <w:r w:rsidRPr="00925745">
        <w:rPr>
          <w:rFonts w:ascii="Candara" w:hAnsi="Candara"/>
        </w:rPr>
        <w:t xml:space="preserve">: L. Wittgenstein, F. Saussure, C. Lévi-Strauss, M. Heidegger, C. Taylor, J. </w:t>
      </w:r>
      <w:proofErr w:type="spellStart"/>
      <w:r w:rsidRPr="00925745">
        <w:rPr>
          <w:rFonts w:ascii="Candara" w:hAnsi="Candara"/>
        </w:rPr>
        <w:t>Habermas</w:t>
      </w:r>
      <w:proofErr w:type="spellEnd"/>
      <w:r w:rsidRPr="00925745">
        <w:rPr>
          <w:rFonts w:ascii="Candara" w:hAnsi="Candara"/>
        </w:rPr>
        <w:t xml:space="preserve">, J. Derrida. </w:t>
      </w:r>
    </w:p>
    <w:p w:rsidR="00BA012B" w:rsidRDefault="00BA012B" w:rsidP="00BA012B">
      <w:pPr>
        <w:spacing w:after="0" w:line="240" w:lineRule="auto"/>
        <w:ind w:firstLine="284"/>
        <w:jc w:val="both"/>
        <w:rPr>
          <w:rFonts w:ascii="Candara" w:hAnsi="Candara"/>
        </w:rPr>
      </w:pPr>
      <w:r w:rsidRPr="00925745">
        <w:rPr>
          <w:rFonts w:ascii="Candara" w:hAnsi="Candara"/>
        </w:rPr>
        <w:t xml:space="preserve">9. </w:t>
      </w:r>
      <w:r>
        <w:rPr>
          <w:rFonts w:ascii="Candara" w:hAnsi="Candara"/>
        </w:rPr>
        <w:t xml:space="preserve">The </w:t>
      </w:r>
      <w:r w:rsidRPr="00925745">
        <w:rPr>
          <w:rFonts w:ascii="Candara" w:hAnsi="Candara"/>
        </w:rPr>
        <w:t xml:space="preserve">Subject and </w:t>
      </w:r>
      <w:r>
        <w:rPr>
          <w:rFonts w:ascii="Candara" w:hAnsi="Candara"/>
        </w:rPr>
        <w:t xml:space="preserve">the </w:t>
      </w:r>
      <w:r w:rsidRPr="00925745">
        <w:rPr>
          <w:rFonts w:ascii="Candara" w:hAnsi="Candara"/>
        </w:rPr>
        <w:t xml:space="preserve">Body: M. Heidegger, M. </w:t>
      </w:r>
      <w:proofErr w:type="spellStart"/>
      <w:r w:rsidRPr="00925745">
        <w:rPr>
          <w:rFonts w:ascii="Candara" w:hAnsi="Candara"/>
        </w:rPr>
        <w:t>Merleau-Ponty</w:t>
      </w:r>
      <w:proofErr w:type="spellEnd"/>
      <w:r w:rsidRPr="00925745">
        <w:rPr>
          <w:rFonts w:ascii="Candara" w:hAnsi="Candara"/>
        </w:rPr>
        <w:t>, P. Bourdieu.</w:t>
      </w:r>
    </w:p>
    <w:p w:rsidR="00BA012B" w:rsidRDefault="00BA012B" w:rsidP="00BA012B">
      <w:pPr>
        <w:spacing w:after="0" w:line="240" w:lineRule="auto"/>
        <w:jc w:val="both"/>
        <w:rPr>
          <w:rFonts w:ascii="Candara" w:hAnsi="Candara"/>
        </w:rPr>
      </w:pPr>
    </w:p>
    <w:p w:rsidR="00BA012B" w:rsidRDefault="00BA012B" w:rsidP="00BA012B">
      <w:pPr>
        <w:spacing w:after="0" w:line="240" w:lineRule="auto"/>
        <w:jc w:val="both"/>
        <w:rPr>
          <w:rFonts w:ascii="Candara" w:hAnsi="Candara"/>
        </w:rPr>
      </w:pPr>
    </w:p>
    <w:p w:rsidR="00BA012B" w:rsidRPr="00925745" w:rsidRDefault="00BA012B" w:rsidP="00BA012B">
      <w:p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  <w:r w:rsidRPr="00925745">
        <w:rPr>
          <w:rFonts w:ascii="Candara" w:hAnsi="Candara"/>
          <w:b/>
          <w:sz w:val="24"/>
          <w:szCs w:val="24"/>
          <w:u w:val="single"/>
        </w:rPr>
        <w:t>Indicative Bibliography</w:t>
      </w:r>
      <w:r w:rsidRPr="00925745">
        <w:rPr>
          <w:rFonts w:ascii="Candara" w:hAnsi="Candara"/>
          <w:b/>
          <w:sz w:val="24"/>
          <w:szCs w:val="24"/>
        </w:rPr>
        <w:t xml:space="preserve">: </w:t>
      </w:r>
    </w:p>
    <w:p w:rsidR="00BA012B" w:rsidRDefault="00BA012B" w:rsidP="00BA012B">
      <w:pPr>
        <w:spacing w:after="0" w:line="240" w:lineRule="auto"/>
        <w:jc w:val="both"/>
        <w:rPr>
          <w:rFonts w:ascii="Candara" w:hAnsi="Candara"/>
        </w:rPr>
      </w:pPr>
      <w:r w:rsidRPr="00925745">
        <w:rPr>
          <w:rFonts w:ascii="Candara" w:hAnsi="Candara"/>
        </w:rPr>
        <w:t>-</w:t>
      </w:r>
      <w:proofErr w:type="spellStart"/>
      <w:r w:rsidRPr="00925745">
        <w:rPr>
          <w:rFonts w:ascii="Candara" w:hAnsi="Candara"/>
        </w:rPr>
        <w:t>Habermas</w:t>
      </w:r>
      <w:proofErr w:type="spellEnd"/>
      <w:r w:rsidRPr="00925745">
        <w:rPr>
          <w:rFonts w:ascii="Candara" w:hAnsi="Candara"/>
        </w:rPr>
        <w:t xml:space="preserve">, J. (1993), </w:t>
      </w:r>
      <w:proofErr w:type="gramStart"/>
      <w:r w:rsidRPr="000A4908">
        <w:rPr>
          <w:rFonts w:ascii="Candara" w:hAnsi="Candara"/>
          <w:i/>
        </w:rPr>
        <w:t>The</w:t>
      </w:r>
      <w:proofErr w:type="gramEnd"/>
      <w:r w:rsidRPr="000A4908">
        <w:rPr>
          <w:rFonts w:ascii="Candara" w:hAnsi="Candara"/>
          <w:i/>
        </w:rPr>
        <w:t xml:space="preserve"> Philosophical Discourse of Modernity: Twelve Lectures</w:t>
      </w:r>
      <w:r w:rsidRPr="00925745">
        <w:rPr>
          <w:rFonts w:ascii="Candara" w:hAnsi="Candara"/>
        </w:rPr>
        <w:t xml:space="preserve">, </w:t>
      </w:r>
      <w:r>
        <w:rPr>
          <w:rFonts w:ascii="Candara" w:hAnsi="Candara"/>
        </w:rPr>
        <w:t>transl</w:t>
      </w:r>
      <w:r w:rsidRPr="00925745">
        <w:rPr>
          <w:rFonts w:ascii="Candara" w:hAnsi="Candara"/>
        </w:rPr>
        <w:t xml:space="preserve">. </w:t>
      </w:r>
      <w:r>
        <w:rPr>
          <w:rFonts w:ascii="Candara" w:hAnsi="Candara"/>
        </w:rPr>
        <w:t>F</w:t>
      </w:r>
      <w:r w:rsidRPr="00925745">
        <w:rPr>
          <w:rFonts w:ascii="Candara" w:hAnsi="Candara"/>
        </w:rPr>
        <w:t>.</w:t>
      </w:r>
      <w:r>
        <w:rPr>
          <w:rFonts w:ascii="Candara" w:hAnsi="Candara"/>
        </w:rPr>
        <w:t>G.</w:t>
      </w:r>
      <w:r w:rsidRPr="00925745">
        <w:rPr>
          <w:rFonts w:ascii="Candara" w:hAnsi="Candara"/>
        </w:rPr>
        <w:t xml:space="preserve"> </w:t>
      </w:r>
      <w:r>
        <w:rPr>
          <w:rFonts w:ascii="Candara" w:hAnsi="Candara"/>
        </w:rPr>
        <w:t>Lawrence</w:t>
      </w:r>
      <w:r w:rsidRPr="00925745">
        <w:rPr>
          <w:rFonts w:ascii="Candara" w:hAnsi="Candara"/>
        </w:rPr>
        <w:t xml:space="preserve">, </w:t>
      </w:r>
      <w:r>
        <w:rPr>
          <w:rFonts w:ascii="Candara" w:hAnsi="Candara"/>
        </w:rPr>
        <w:t>Cambridge &amp; Oxford</w:t>
      </w:r>
      <w:r w:rsidRPr="00925745">
        <w:rPr>
          <w:rFonts w:ascii="Candara" w:hAnsi="Candara"/>
        </w:rPr>
        <w:t xml:space="preserve">: </w:t>
      </w:r>
      <w:r>
        <w:rPr>
          <w:rFonts w:ascii="Candara" w:hAnsi="Candara"/>
        </w:rPr>
        <w:t>Polity Press</w:t>
      </w:r>
      <w:r w:rsidRPr="00925745">
        <w:rPr>
          <w:rFonts w:ascii="Candara" w:hAnsi="Candara"/>
        </w:rPr>
        <w:t xml:space="preserve">. </w:t>
      </w:r>
    </w:p>
    <w:p w:rsidR="00BA012B" w:rsidRDefault="00BA012B" w:rsidP="00BA012B">
      <w:pPr>
        <w:spacing w:after="0" w:line="240" w:lineRule="auto"/>
        <w:jc w:val="both"/>
        <w:rPr>
          <w:rFonts w:ascii="Candara" w:hAnsi="Candara"/>
        </w:rPr>
      </w:pPr>
      <w:r w:rsidRPr="00925745">
        <w:rPr>
          <w:rFonts w:ascii="Candara" w:hAnsi="Candara"/>
        </w:rPr>
        <w:t xml:space="preserve">-Bernstein, R.J. (1991), </w:t>
      </w:r>
      <w:proofErr w:type="gramStart"/>
      <w:r w:rsidRPr="000A4908">
        <w:rPr>
          <w:rFonts w:ascii="Candara" w:hAnsi="Candara"/>
          <w:i/>
        </w:rPr>
        <w:t>The</w:t>
      </w:r>
      <w:proofErr w:type="gramEnd"/>
      <w:r w:rsidRPr="000A4908">
        <w:rPr>
          <w:rFonts w:ascii="Candara" w:hAnsi="Candara"/>
          <w:i/>
        </w:rPr>
        <w:t xml:space="preserve"> New Constellation: The Ethical-Political Horizons of Modernity/ Postmodernity</w:t>
      </w:r>
      <w:r w:rsidRPr="00925745">
        <w:rPr>
          <w:rFonts w:ascii="Candara" w:hAnsi="Candara"/>
        </w:rPr>
        <w:t xml:space="preserve">, Cambridge &amp; Oxford: Polity Press. </w:t>
      </w:r>
    </w:p>
    <w:p w:rsidR="00BA012B" w:rsidRDefault="00BA012B" w:rsidP="00BA012B">
      <w:pPr>
        <w:spacing w:after="0" w:line="240" w:lineRule="auto"/>
        <w:jc w:val="both"/>
        <w:rPr>
          <w:rFonts w:ascii="Candara" w:hAnsi="Candara"/>
        </w:rPr>
      </w:pPr>
      <w:r w:rsidRPr="00925745">
        <w:rPr>
          <w:rFonts w:ascii="Candara" w:hAnsi="Candara"/>
        </w:rPr>
        <w:t xml:space="preserve">-Kearney, R. (1989), </w:t>
      </w:r>
      <w:r w:rsidRPr="000A4908">
        <w:rPr>
          <w:rFonts w:ascii="Candara" w:hAnsi="Candara"/>
          <w:i/>
        </w:rPr>
        <w:t>Modern Movements in European Philosophy</w:t>
      </w:r>
      <w:r w:rsidRPr="00925745">
        <w:rPr>
          <w:rFonts w:ascii="Candara" w:hAnsi="Candara"/>
        </w:rPr>
        <w:t xml:space="preserve">, Manchester &amp; N.Y.: Manchester University Press.  </w:t>
      </w:r>
    </w:p>
    <w:p w:rsidR="00BA012B" w:rsidRDefault="00BA012B" w:rsidP="00BA012B">
      <w:pPr>
        <w:spacing w:after="0" w:line="240" w:lineRule="auto"/>
        <w:jc w:val="both"/>
        <w:rPr>
          <w:rFonts w:ascii="Candara" w:hAnsi="Candara"/>
        </w:rPr>
      </w:pPr>
    </w:p>
    <w:p w:rsidR="00BA012B" w:rsidRDefault="00BA012B" w:rsidP="00BA012B">
      <w:pPr>
        <w:spacing w:after="0" w:line="240" w:lineRule="auto"/>
        <w:jc w:val="both"/>
        <w:rPr>
          <w:rFonts w:ascii="Candara" w:hAnsi="Candara"/>
        </w:rPr>
      </w:pPr>
    </w:p>
    <w:p w:rsidR="00BA012B" w:rsidRPr="00925745" w:rsidRDefault="00BA012B" w:rsidP="00BA012B">
      <w:pPr>
        <w:spacing w:after="0" w:line="240" w:lineRule="auto"/>
        <w:jc w:val="both"/>
        <w:rPr>
          <w:rFonts w:ascii="Candara" w:hAnsi="Candara"/>
          <w:b/>
          <w:sz w:val="24"/>
          <w:szCs w:val="24"/>
        </w:rPr>
      </w:pPr>
      <w:r w:rsidRPr="00925745">
        <w:rPr>
          <w:rFonts w:ascii="Candara" w:hAnsi="Candara"/>
          <w:b/>
          <w:sz w:val="24"/>
          <w:szCs w:val="24"/>
          <w:u w:val="single"/>
        </w:rPr>
        <w:t>Method of Examination</w:t>
      </w:r>
      <w:r w:rsidRPr="00925745">
        <w:rPr>
          <w:rFonts w:ascii="Candara" w:hAnsi="Candara"/>
          <w:b/>
          <w:sz w:val="24"/>
          <w:szCs w:val="24"/>
        </w:rPr>
        <w:t xml:space="preserve">: </w:t>
      </w:r>
    </w:p>
    <w:p w:rsidR="00BA012B" w:rsidRDefault="00BA012B" w:rsidP="00BA012B">
      <w:pPr>
        <w:spacing w:after="0" w:line="240" w:lineRule="auto"/>
        <w:jc w:val="both"/>
        <w:rPr>
          <w:rFonts w:ascii="Candara" w:hAnsi="Candara"/>
        </w:rPr>
      </w:pPr>
      <w:r w:rsidRPr="00AA060D">
        <w:t xml:space="preserve">The seminar is examined on the basis of a 5,000 word </w:t>
      </w:r>
      <w:r>
        <w:rPr>
          <w:rFonts w:ascii="Candara" w:hAnsi="Candara"/>
        </w:rPr>
        <w:t>written</w:t>
      </w:r>
      <w:r w:rsidRPr="00925745">
        <w:rPr>
          <w:rFonts w:ascii="Candara" w:hAnsi="Candara"/>
        </w:rPr>
        <w:t xml:space="preserve"> </w:t>
      </w:r>
      <w:r w:rsidRPr="00AA060D">
        <w:t>essay (70%) and a 20</w:t>
      </w:r>
      <w:r>
        <w:t>-</w:t>
      </w:r>
      <w:r w:rsidRPr="00AA060D">
        <w:t xml:space="preserve">minute presentation on a topic selected from the above mentioned </w:t>
      </w:r>
      <w:r>
        <w:t>debates</w:t>
      </w:r>
      <w:r w:rsidRPr="00AA060D">
        <w:t xml:space="preserve"> (30%).</w:t>
      </w:r>
      <w:r>
        <w:t xml:space="preserve"> </w:t>
      </w:r>
    </w:p>
    <w:p w:rsidR="00BA012B" w:rsidRPr="00925745" w:rsidRDefault="00BA012B" w:rsidP="00BA012B">
      <w:pPr>
        <w:spacing w:after="0" w:line="240" w:lineRule="auto"/>
        <w:jc w:val="both"/>
        <w:rPr>
          <w:rFonts w:ascii="Candara" w:hAnsi="Candara"/>
        </w:rPr>
      </w:pPr>
    </w:p>
    <w:p w:rsidR="00C03442" w:rsidRDefault="00C03442">
      <w:bookmarkStart w:id="0" w:name="_GoBack"/>
      <w:bookmarkEnd w:id="0"/>
    </w:p>
    <w:sectPr w:rsidR="00C03442" w:rsidSect="00D67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2B"/>
    <w:rsid w:val="00BA012B"/>
    <w:rsid w:val="00C0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6D93C-65A8-4414-8E1A-5F8DE64B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2B"/>
    <w:pPr>
      <w:spacing w:after="200" w:line="276" w:lineRule="auto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PMS_Koin</dc:creator>
  <cp:keywords/>
  <dc:description/>
  <cp:lastModifiedBy>PMS_Koin</cp:lastModifiedBy>
  <cp:revision>1</cp:revision>
  <dcterms:created xsi:type="dcterms:W3CDTF">2020-12-11T07:44:00Z</dcterms:created>
  <dcterms:modified xsi:type="dcterms:W3CDTF">2020-12-11T07:45:00Z</dcterms:modified>
</cp:coreProperties>
</file>